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27334" w14:textId="77777777" w:rsidR="000B0734" w:rsidRPr="00AA1DC1" w:rsidRDefault="000B0734" w:rsidP="00AA1DC1">
      <w:pPr>
        <w:spacing w:after="0"/>
        <w:rPr>
          <w:rFonts w:cs="Arial"/>
          <w:b/>
        </w:rPr>
      </w:pPr>
    </w:p>
    <w:p w14:paraId="5BAA3A20" w14:textId="336BC643" w:rsidR="0051682E" w:rsidRPr="00E46092" w:rsidRDefault="00E46092" w:rsidP="00E46092">
      <w:pPr>
        <w:spacing w:after="120"/>
        <w:rPr>
          <w:rFonts w:cs="Arial"/>
        </w:rPr>
      </w:pPr>
      <w:r w:rsidRPr="00E46092">
        <w:rPr>
          <w:rFonts w:cs="Arial"/>
          <w:b/>
        </w:rPr>
        <w:t xml:space="preserve">Title and Focus </w:t>
      </w:r>
      <w:r w:rsidR="0051682E" w:rsidRPr="00E46092">
        <w:rPr>
          <w:rFonts w:cs="Arial"/>
          <w:b/>
        </w:rPr>
        <w:t>of Activity:</w:t>
      </w:r>
      <w:r w:rsidR="000B0734" w:rsidRPr="00E46092">
        <w:rPr>
          <w:rFonts w:cs="Arial"/>
        </w:rPr>
        <w:t xml:space="preserve"> </w:t>
      </w:r>
      <w:r>
        <w:rPr>
          <w:rFonts w:cs="Arial"/>
        </w:rPr>
        <w:tab/>
      </w:r>
      <w:r w:rsidR="001E1D32" w:rsidRPr="00E46092">
        <w:rPr>
          <w:rFonts w:cs="Arial"/>
          <w:u w:val="single"/>
        </w:rPr>
        <w:t>Gait Lab Assignment</w:t>
      </w:r>
      <w:r w:rsidR="000B48D5" w:rsidRPr="00E46092">
        <w:rPr>
          <w:rFonts w:cs="Arial"/>
          <w:u w:val="single"/>
        </w:rPr>
        <w:t xml:space="preserve"> using Community Patient Resource Group (CPRG)</w:t>
      </w:r>
      <w:r>
        <w:rPr>
          <w:rFonts w:cs="Arial"/>
        </w:rPr>
        <w:t xml:space="preserve"> </w:t>
      </w:r>
      <w:r w:rsidRPr="00E46092">
        <w:rPr>
          <w:rFonts w:cs="Arial"/>
          <w:i/>
        </w:rPr>
        <w:t>Patient/Client Management</w:t>
      </w:r>
    </w:p>
    <w:p w14:paraId="2C84CC39" w14:textId="77777777" w:rsidR="0051682E" w:rsidRDefault="0051682E" w:rsidP="00AA1DC1">
      <w:pPr>
        <w:pStyle w:val="ListParagraph"/>
        <w:spacing w:after="120"/>
        <w:ind w:left="360"/>
        <w:rPr>
          <w:rFonts w:cs="Arial"/>
        </w:rPr>
      </w:pPr>
    </w:p>
    <w:p w14:paraId="7F328D98" w14:textId="66D2B507" w:rsidR="0051682E" w:rsidRPr="00E46092" w:rsidRDefault="0051682E" w:rsidP="00E46092">
      <w:pPr>
        <w:spacing w:after="120"/>
        <w:rPr>
          <w:rFonts w:cs="Arial"/>
        </w:rPr>
      </w:pPr>
      <w:r w:rsidRPr="002E3906">
        <w:rPr>
          <w:rFonts w:cs="Arial"/>
          <w:b/>
        </w:rPr>
        <w:t>Contributor(s)</w:t>
      </w:r>
      <w:r w:rsidRPr="00E46092">
        <w:rPr>
          <w:rFonts w:cs="Arial"/>
        </w:rPr>
        <w:t>:</w:t>
      </w:r>
      <w:r w:rsidR="000B0734" w:rsidRPr="00E46092">
        <w:rPr>
          <w:rFonts w:cs="Arial"/>
        </w:rPr>
        <w:t xml:space="preserve"> </w:t>
      </w:r>
      <w:r w:rsidR="002E3906">
        <w:rPr>
          <w:rFonts w:cs="Arial"/>
        </w:rPr>
        <w:tab/>
      </w:r>
      <w:r w:rsidR="002E3906">
        <w:rPr>
          <w:rFonts w:cs="Arial"/>
        </w:rPr>
        <w:tab/>
      </w:r>
      <w:r w:rsidR="001E1D32" w:rsidRPr="00E46092">
        <w:rPr>
          <w:rFonts w:cs="Arial"/>
        </w:rPr>
        <w:t xml:space="preserve">Connie </w:t>
      </w:r>
      <w:proofErr w:type="spellStart"/>
      <w:r w:rsidR="001E1D32" w:rsidRPr="00E46092">
        <w:rPr>
          <w:rFonts w:cs="Arial"/>
        </w:rPr>
        <w:t>Fiems</w:t>
      </w:r>
      <w:proofErr w:type="spellEnd"/>
      <w:r w:rsidR="001E1D32" w:rsidRPr="00E46092">
        <w:rPr>
          <w:rFonts w:cs="Arial"/>
        </w:rPr>
        <w:t xml:space="preserve"> MPT, </w:t>
      </w:r>
      <w:proofErr w:type="spellStart"/>
      <w:r w:rsidR="001E1D32" w:rsidRPr="00E46092">
        <w:rPr>
          <w:rFonts w:cs="Arial"/>
        </w:rPr>
        <w:t>DHSc</w:t>
      </w:r>
      <w:proofErr w:type="spellEnd"/>
      <w:r w:rsidR="001E1D32" w:rsidRPr="00E46092">
        <w:rPr>
          <w:rFonts w:cs="Arial"/>
        </w:rPr>
        <w:t xml:space="preserve">, NCS, </w:t>
      </w:r>
      <w:hyperlink r:id="rId8" w:history="1">
        <w:r w:rsidR="001E1D32" w:rsidRPr="00E46092">
          <w:rPr>
            <w:rStyle w:val="Hyperlink"/>
            <w:rFonts w:cs="Arial"/>
          </w:rPr>
          <w:t>Fiemsc@Uindy.edu</w:t>
        </w:r>
      </w:hyperlink>
      <w:r w:rsidR="001E1D32" w:rsidRPr="00E46092">
        <w:rPr>
          <w:rFonts w:cs="Arial"/>
        </w:rPr>
        <w:t xml:space="preserve">; Stephanie Combs-Miller PT, PhD, NCS, </w:t>
      </w:r>
      <w:hyperlink r:id="rId9" w:history="1">
        <w:r w:rsidR="00E46092" w:rsidRPr="00536133">
          <w:rPr>
            <w:rStyle w:val="Hyperlink"/>
            <w:rFonts w:cs="Arial"/>
          </w:rPr>
          <w:t>SCombs@Uindy.edu</w:t>
        </w:r>
      </w:hyperlink>
      <w:r w:rsidR="00E46092">
        <w:rPr>
          <w:rFonts w:cs="Arial"/>
          <w:u w:val="single"/>
        </w:rPr>
        <w:t xml:space="preserve"> </w:t>
      </w:r>
      <w:r w:rsidR="00E46092">
        <w:rPr>
          <w:rFonts w:cs="Arial"/>
        </w:rPr>
        <w:t xml:space="preserve">                                                                                                                                                   </w:t>
      </w:r>
      <w:r w:rsidR="001E1D32" w:rsidRPr="00E46092">
        <w:rPr>
          <w:rFonts w:cs="Arial"/>
        </w:rPr>
        <w:t>University of Indianapolis, Indianapolis, IN, Krannert School of Physical Therapy</w:t>
      </w:r>
    </w:p>
    <w:p w14:paraId="516F0F2E" w14:textId="77777777" w:rsidR="0051682E" w:rsidRPr="00AA1DC1" w:rsidRDefault="0051682E" w:rsidP="00AA1DC1">
      <w:pPr>
        <w:pStyle w:val="ListParagraph"/>
        <w:spacing w:after="120"/>
        <w:ind w:left="360"/>
        <w:rPr>
          <w:rFonts w:cs="Arial"/>
        </w:rPr>
      </w:pPr>
    </w:p>
    <w:p w14:paraId="31883C90" w14:textId="67861FEA" w:rsidR="0051682E" w:rsidRPr="00E46092" w:rsidRDefault="00E46092" w:rsidP="00E46092">
      <w:pPr>
        <w:spacing w:after="120"/>
        <w:rPr>
          <w:rFonts w:cs="Arial"/>
        </w:rPr>
      </w:pPr>
      <w:r w:rsidRPr="002E3906">
        <w:rPr>
          <w:rFonts w:cs="Arial"/>
          <w:b/>
        </w:rPr>
        <w:t xml:space="preserve">Course </w:t>
      </w:r>
      <w:r w:rsidR="006B7807">
        <w:rPr>
          <w:rFonts w:cs="Arial"/>
          <w:b/>
        </w:rPr>
        <w:t>Informa</w:t>
      </w:r>
      <w:r w:rsidRPr="002E3906">
        <w:rPr>
          <w:rFonts w:cs="Arial"/>
          <w:b/>
        </w:rPr>
        <w:t>tion</w:t>
      </w:r>
      <w:r w:rsidR="0051682E" w:rsidRPr="002E3906">
        <w:rPr>
          <w:rFonts w:cs="Arial"/>
          <w:b/>
        </w:rPr>
        <w:t>:</w:t>
      </w:r>
      <w:r w:rsidR="000B0734" w:rsidRPr="00E46092">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1E1D32" w:rsidRPr="00E46092">
        <w:rPr>
          <w:rFonts w:cs="Arial"/>
        </w:rPr>
        <w:t>Exam</w:t>
      </w:r>
      <w:r w:rsidR="002D4CB1" w:rsidRPr="00E46092">
        <w:rPr>
          <w:rFonts w:cs="Arial"/>
        </w:rPr>
        <w:t>ination of</w:t>
      </w:r>
      <w:r w:rsidR="001E1D32" w:rsidRPr="00E46092">
        <w:rPr>
          <w:rFonts w:cs="Arial"/>
        </w:rPr>
        <w:t xml:space="preserve"> &amp; Intervention</w:t>
      </w:r>
      <w:r>
        <w:rPr>
          <w:rFonts w:cs="Arial"/>
        </w:rPr>
        <w:t xml:space="preserve">s for Neuromuscular Conditions I; </w:t>
      </w:r>
      <w:r w:rsidR="001E1D32" w:rsidRPr="00E46092">
        <w:rPr>
          <w:rFonts w:cs="Arial"/>
        </w:rPr>
        <w:t>4 credits</w:t>
      </w:r>
      <w:r>
        <w:rPr>
          <w:rFonts w:cs="Arial"/>
        </w:rPr>
        <w:t xml:space="preserve">; </w:t>
      </w:r>
      <w:r w:rsidR="001E1D32" w:rsidRPr="00E46092">
        <w:rPr>
          <w:rFonts w:cs="Arial"/>
        </w:rPr>
        <w:t>2</w:t>
      </w:r>
      <w:r w:rsidR="001E1D32" w:rsidRPr="00E46092">
        <w:rPr>
          <w:rFonts w:cs="Arial"/>
          <w:vertAlign w:val="superscript"/>
        </w:rPr>
        <w:t>nd</w:t>
      </w:r>
      <w:r w:rsidR="001E1D32" w:rsidRPr="00E46092">
        <w:rPr>
          <w:rFonts w:cs="Arial"/>
        </w:rPr>
        <w:t xml:space="preserve"> year, after Gross Anatomy, Neuroscience, Movement Science and concurrent with </w:t>
      </w:r>
      <w:r w:rsidR="002D4CB1" w:rsidRPr="00E46092">
        <w:rPr>
          <w:rFonts w:cs="Arial"/>
        </w:rPr>
        <w:t>Musculoskeletal</w:t>
      </w:r>
      <w:r w:rsidR="001E1D32" w:rsidRPr="00E46092">
        <w:rPr>
          <w:rFonts w:cs="Arial"/>
        </w:rPr>
        <w:t xml:space="preserve"> Conditions I and Integumentary and Medical Conditions</w:t>
      </w:r>
    </w:p>
    <w:p w14:paraId="52882984" w14:textId="77777777" w:rsidR="0051682E" w:rsidRPr="00AA1DC1" w:rsidRDefault="0051682E" w:rsidP="00AA1DC1">
      <w:pPr>
        <w:pStyle w:val="ListParagraph"/>
        <w:spacing w:after="120"/>
        <w:ind w:left="360"/>
        <w:rPr>
          <w:rFonts w:cs="Arial"/>
        </w:rPr>
      </w:pPr>
    </w:p>
    <w:p w14:paraId="67242E5B" w14:textId="7FDCFA45" w:rsidR="005238A5" w:rsidRDefault="00E46092" w:rsidP="00AA1DC1">
      <w:pPr>
        <w:spacing w:after="120"/>
        <w:rPr>
          <w:rFonts w:cs="Arial"/>
        </w:rPr>
      </w:pPr>
      <w:r w:rsidRPr="002E3906">
        <w:rPr>
          <w:rFonts w:cs="Arial"/>
          <w:b/>
        </w:rPr>
        <w:t>Learning Activity Description</w:t>
      </w:r>
      <w:r>
        <w:rPr>
          <w:rFonts w:cs="Arial"/>
        </w:rPr>
        <w:t xml:space="preserve">:                                                                                                                                                                                       </w:t>
      </w:r>
      <w:r w:rsidRPr="00E46092">
        <w:rPr>
          <w:rFonts w:cs="Arial"/>
        </w:rPr>
        <w:t xml:space="preserve"> </w:t>
      </w:r>
      <w:r w:rsidRPr="00E46092">
        <w:rPr>
          <w:rFonts w:cs="Arial"/>
          <w:u w:val="single"/>
        </w:rPr>
        <w:t>Context/Purpose:</w:t>
      </w:r>
      <w:r>
        <w:rPr>
          <w:rFonts w:cs="Arial"/>
        </w:rPr>
        <w:t xml:space="preserve">  </w:t>
      </w:r>
      <w:r w:rsidRPr="00AA1DC1">
        <w:rPr>
          <w:rFonts w:cs="Arial"/>
        </w:rPr>
        <w:t xml:space="preserve">The CPRG program consists of people living in the community with various medical conditions. They are typically a previous patient of a faculty member who volunteers to work with our students throughout the academic year.  For this lab, we typically invite 10-12 patients from the CPRG who have a neurologic condition (i.e. stroke) and who continue to experience difficulty with walking. They are asked to come in for two separate class sessions, one week apart, for two hours each day.  The purpose of this gait lab assignment is for students to practice hands-on application of gait examination and intervention concepts that were discussed in the classroom.  </w:t>
      </w:r>
    </w:p>
    <w:p w14:paraId="008DDDAE" w14:textId="77777777" w:rsidR="00E46092" w:rsidRDefault="00E46092" w:rsidP="00AA1DC1">
      <w:pPr>
        <w:spacing w:after="120"/>
        <w:rPr>
          <w:rFonts w:cs="Arial"/>
        </w:rPr>
      </w:pPr>
    </w:p>
    <w:p w14:paraId="69D1F999" w14:textId="72E6A8D4" w:rsidR="009C3BA4" w:rsidRPr="00E46092" w:rsidRDefault="00E46092" w:rsidP="00AA1DC1">
      <w:pPr>
        <w:spacing w:after="120"/>
        <w:rPr>
          <w:rFonts w:cs="Arial"/>
          <w:u w:val="single"/>
        </w:rPr>
      </w:pPr>
      <w:r w:rsidRPr="00E46092">
        <w:rPr>
          <w:rFonts w:cs="Arial"/>
          <w:u w:val="single"/>
        </w:rPr>
        <w:t>Instructions to Students:</w:t>
      </w:r>
    </w:p>
    <w:p w14:paraId="79FD267F" w14:textId="77777777" w:rsidR="00E46092" w:rsidRPr="00AA1DC1" w:rsidRDefault="00E46092" w:rsidP="00E46092">
      <w:pPr>
        <w:pStyle w:val="ListParagraph"/>
        <w:spacing w:after="120"/>
        <w:ind w:left="360"/>
        <w:jc w:val="center"/>
        <w:rPr>
          <w:rFonts w:cs="Arial"/>
          <w:b/>
        </w:rPr>
      </w:pPr>
      <w:r w:rsidRPr="00AA1DC1">
        <w:rPr>
          <w:rFonts w:cs="Arial"/>
          <w:b/>
        </w:rPr>
        <w:t>CPRG Gait Lab Assignment</w:t>
      </w:r>
    </w:p>
    <w:p w14:paraId="7FBAD8E2" w14:textId="77777777" w:rsidR="00E46092" w:rsidRPr="00AA1DC1" w:rsidRDefault="00E46092" w:rsidP="00E46092">
      <w:pPr>
        <w:spacing w:after="0"/>
        <w:rPr>
          <w:rFonts w:eastAsia="Calibri" w:cs="Arial"/>
        </w:rPr>
      </w:pPr>
      <w:r w:rsidRPr="00AA1DC1">
        <w:rPr>
          <w:rFonts w:eastAsia="Calibri" w:cs="Arial"/>
        </w:rPr>
        <w:t xml:space="preserve">You will be assigned to a group of 2-3 students to work with a patient in the CPRG for two class sessions, one week apart. During session 1 you will complete an examination of your patient (focused on gait) and in Session 2 you will implement appropriate gait-related interventions.  You will only have one hour to spend with your patient for each session and one additional hour of class will include a lab activity (of your instructors design) that does not involve your CPRG patient. Class will meet 30 minutes prior to beginning with your CPRG patient to ask questions and prepare as well as 30 minutes after lab to debrief with your instructors. </w:t>
      </w:r>
    </w:p>
    <w:p w14:paraId="3E1F54F5" w14:textId="77777777" w:rsidR="00E46092" w:rsidRPr="00AA1DC1" w:rsidRDefault="00E46092" w:rsidP="00E46092">
      <w:pPr>
        <w:spacing w:after="0"/>
        <w:rPr>
          <w:rFonts w:eastAsia="Calibri" w:cs="Arial"/>
        </w:rPr>
      </w:pPr>
    </w:p>
    <w:p w14:paraId="530B0269" w14:textId="77777777" w:rsidR="00E46092" w:rsidRPr="00AA1DC1" w:rsidRDefault="00E46092" w:rsidP="00E46092">
      <w:pPr>
        <w:spacing w:after="0"/>
        <w:rPr>
          <w:rFonts w:eastAsia="Calibri" w:cs="Arial"/>
          <w:b/>
          <w:u w:val="single"/>
        </w:rPr>
      </w:pPr>
      <w:r w:rsidRPr="00AA1DC1">
        <w:rPr>
          <w:rFonts w:eastAsia="Calibri" w:cs="Arial"/>
          <w:b/>
          <w:u w:val="single"/>
        </w:rPr>
        <w:t>Session I</w:t>
      </w:r>
    </w:p>
    <w:p w14:paraId="686853F4" w14:textId="77777777" w:rsidR="00E46092" w:rsidRPr="00AA1DC1" w:rsidRDefault="00E46092" w:rsidP="00E46092">
      <w:pPr>
        <w:numPr>
          <w:ilvl w:val="0"/>
          <w:numId w:val="8"/>
        </w:numPr>
        <w:spacing w:after="0"/>
        <w:contextualSpacing/>
        <w:rPr>
          <w:rFonts w:eastAsia="Calibri" w:cs="Arial"/>
          <w:b/>
        </w:rPr>
      </w:pPr>
      <w:r w:rsidRPr="00AA1DC1">
        <w:rPr>
          <w:rFonts w:eastAsia="Calibri" w:cs="Arial"/>
        </w:rPr>
        <w:t xml:space="preserve">Take a brief subjective history. Prior to initiating the physical portion of the exam, students should perform a </w:t>
      </w:r>
      <w:r w:rsidRPr="00AA1DC1">
        <w:rPr>
          <w:rFonts w:eastAsia="Calibri" w:cs="Arial"/>
          <w:b/>
        </w:rPr>
        <w:t>screen</w:t>
      </w:r>
      <w:r w:rsidRPr="00AA1DC1">
        <w:rPr>
          <w:rFonts w:eastAsia="Calibri" w:cs="Arial"/>
        </w:rPr>
        <w:t xml:space="preserve">, including </w:t>
      </w:r>
      <w:r w:rsidRPr="00AA1DC1">
        <w:rPr>
          <w:rFonts w:eastAsia="Calibri" w:cs="Arial"/>
          <w:b/>
        </w:rPr>
        <w:t>vitals.</w:t>
      </w:r>
    </w:p>
    <w:p w14:paraId="0569A15E" w14:textId="77777777" w:rsidR="00E46092" w:rsidRPr="00AA1DC1" w:rsidRDefault="00E46092" w:rsidP="00E46092">
      <w:pPr>
        <w:spacing w:after="0"/>
        <w:ind w:left="720"/>
        <w:contextualSpacing/>
        <w:rPr>
          <w:rFonts w:eastAsia="Calibri" w:cs="Arial"/>
          <w:b/>
        </w:rPr>
      </w:pPr>
      <w:bookmarkStart w:id="0" w:name="_GoBack"/>
      <w:bookmarkEnd w:id="0"/>
    </w:p>
    <w:p w14:paraId="406051F0" w14:textId="77777777" w:rsidR="00E46092" w:rsidRPr="00AA1DC1" w:rsidRDefault="00E46092" w:rsidP="00E46092">
      <w:pPr>
        <w:numPr>
          <w:ilvl w:val="0"/>
          <w:numId w:val="8"/>
        </w:numPr>
        <w:spacing w:after="0"/>
        <w:contextualSpacing/>
        <w:rPr>
          <w:rFonts w:eastAsia="Calibri" w:cs="Arial"/>
          <w:b/>
        </w:rPr>
      </w:pPr>
      <w:r w:rsidRPr="00AA1DC1">
        <w:rPr>
          <w:rFonts w:eastAsia="Calibri" w:cs="Arial"/>
        </w:rPr>
        <w:lastRenderedPageBreak/>
        <w:t xml:space="preserve">Conduct a </w:t>
      </w:r>
      <w:r w:rsidRPr="00AA1DC1">
        <w:rPr>
          <w:rFonts w:eastAsia="Calibri" w:cs="Arial"/>
          <w:b/>
        </w:rPr>
        <w:t>task/strategy exam of the patient’s gait</w:t>
      </w:r>
      <w:r w:rsidRPr="00AA1DC1">
        <w:rPr>
          <w:rFonts w:eastAsia="Calibri" w:cs="Arial"/>
        </w:rPr>
        <w:t xml:space="preserve"> and any other relevant mobility and postural control activities.  While doing the selected activities, take note of the strategies the patient uses in order to document quality of the gait pattern. </w:t>
      </w:r>
    </w:p>
    <w:p w14:paraId="4A344645" w14:textId="77777777" w:rsidR="00E46092" w:rsidRPr="00AA1DC1" w:rsidRDefault="00E46092" w:rsidP="00E46092">
      <w:pPr>
        <w:spacing w:after="0"/>
        <w:ind w:left="720"/>
        <w:contextualSpacing/>
        <w:rPr>
          <w:rFonts w:eastAsia="Calibri" w:cs="Arial"/>
          <w:b/>
        </w:rPr>
      </w:pPr>
    </w:p>
    <w:p w14:paraId="527895FD" w14:textId="77777777" w:rsidR="00E46092" w:rsidRPr="00AA1DC1" w:rsidRDefault="00E46092" w:rsidP="00E46092">
      <w:pPr>
        <w:numPr>
          <w:ilvl w:val="0"/>
          <w:numId w:val="8"/>
        </w:numPr>
        <w:spacing w:after="0"/>
        <w:contextualSpacing/>
        <w:rPr>
          <w:rFonts w:eastAsia="Calibri" w:cs="Arial"/>
          <w:b/>
        </w:rPr>
      </w:pPr>
      <w:r w:rsidRPr="00AA1DC1">
        <w:rPr>
          <w:rFonts w:eastAsia="Calibri" w:cs="Arial"/>
        </w:rPr>
        <w:t xml:space="preserve">Score the patient’s performance of gait and stairs using the </w:t>
      </w:r>
      <w:r w:rsidRPr="00AA1DC1">
        <w:rPr>
          <w:rFonts w:eastAsia="Calibri" w:cs="Arial"/>
          <w:b/>
        </w:rPr>
        <w:t>FIM</w:t>
      </w:r>
      <w:r w:rsidRPr="00AA1DC1">
        <w:rPr>
          <w:rFonts w:eastAsia="Calibri" w:cs="Arial"/>
        </w:rPr>
        <w:t xml:space="preserve">.  </w:t>
      </w:r>
      <w:r w:rsidRPr="00AA1DC1">
        <w:rPr>
          <w:rFonts w:eastAsia="Calibri" w:cs="Arial"/>
          <w:b/>
        </w:rPr>
        <w:t>Select 2-3 additional</w:t>
      </w:r>
      <w:r w:rsidRPr="00AA1DC1">
        <w:rPr>
          <w:rFonts w:eastAsia="Calibri" w:cs="Arial"/>
        </w:rPr>
        <w:t xml:space="preserve"> </w:t>
      </w:r>
      <w:r w:rsidRPr="00AA1DC1">
        <w:rPr>
          <w:rFonts w:eastAsia="Calibri" w:cs="Arial"/>
          <w:b/>
        </w:rPr>
        <w:t>performance-based outcome measures</w:t>
      </w:r>
      <w:r w:rsidRPr="00AA1DC1">
        <w:rPr>
          <w:rFonts w:eastAsia="Calibri" w:cs="Arial"/>
        </w:rPr>
        <w:t xml:space="preserve"> that you believe would provide you with helpful information regarding this patient’s function.  Think of measures that would best capture the patient’s deficits and will be useful for goal-setting and intervention planning.</w:t>
      </w:r>
    </w:p>
    <w:p w14:paraId="771EEB57" w14:textId="77777777" w:rsidR="00E46092" w:rsidRPr="00AA1DC1" w:rsidRDefault="00E46092" w:rsidP="00E46092">
      <w:pPr>
        <w:spacing w:after="0"/>
        <w:ind w:left="720"/>
        <w:contextualSpacing/>
        <w:rPr>
          <w:rFonts w:eastAsia="Calibri" w:cs="Arial"/>
          <w:b/>
        </w:rPr>
      </w:pPr>
    </w:p>
    <w:p w14:paraId="7837600A" w14:textId="77777777" w:rsidR="00E46092" w:rsidRPr="00AA1DC1" w:rsidRDefault="00E46092" w:rsidP="00E46092">
      <w:pPr>
        <w:numPr>
          <w:ilvl w:val="0"/>
          <w:numId w:val="8"/>
        </w:numPr>
        <w:spacing w:after="0"/>
        <w:contextualSpacing/>
        <w:rPr>
          <w:rFonts w:eastAsia="Calibri" w:cs="Arial"/>
          <w:b/>
        </w:rPr>
      </w:pPr>
      <w:r w:rsidRPr="00AA1DC1">
        <w:rPr>
          <w:rFonts w:eastAsia="Calibri" w:cs="Arial"/>
          <w:b/>
        </w:rPr>
        <w:t>Prior to conducting any outcome measure with your patient, you must inform a course instructor of your tool selection(s) and justify why you chose it.</w:t>
      </w:r>
    </w:p>
    <w:p w14:paraId="7F6C4E26" w14:textId="77777777" w:rsidR="00E46092" w:rsidRPr="00AA1DC1" w:rsidRDefault="00E46092" w:rsidP="00E46092">
      <w:pPr>
        <w:spacing w:after="0"/>
        <w:ind w:left="720"/>
        <w:contextualSpacing/>
        <w:rPr>
          <w:rFonts w:eastAsia="Calibri" w:cs="Arial"/>
          <w:b/>
        </w:rPr>
      </w:pPr>
    </w:p>
    <w:p w14:paraId="78FF0502" w14:textId="77777777" w:rsidR="00E46092" w:rsidRPr="00AA1DC1" w:rsidRDefault="00E46092" w:rsidP="00E46092">
      <w:pPr>
        <w:numPr>
          <w:ilvl w:val="0"/>
          <w:numId w:val="8"/>
        </w:numPr>
        <w:spacing w:after="0"/>
        <w:contextualSpacing/>
        <w:rPr>
          <w:rFonts w:eastAsia="Calibri" w:cs="Arial"/>
          <w:b/>
        </w:rPr>
      </w:pPr>
      <w:r w:rsidRPr="00AA1DC1">
        <w:rPr>
          <w:rFonts w:eastAsia="Calibri" w:cs="Arial"/>
        </w:rPr>
        <w:t>Conduct the performance-based outcome measures.  Examine movement strategies during performance of the functional outcome measures as well.</w:t>
      </w:r>
    </w:p>
    <w:p w14:paraId="6A700BA5" w14:textId="77777777" w:rsidR="00E46092" w:rsidRPr="00AA1DC1" w:rsidRDefault="00E46092" w:rsidP="00E46092">
      <w:pPr>
        <w:spacing w:after="0"/>
        <w:ind w:left="720"/>
        <w:contextualSpacing/>
        <w:rPr>
          <w:rFonts w:eastAsia="Calibri" w:cs="Arial"/>
          <w:b/>
        </w:rPr>
      </w:pPr>
    </w:p>
    <w:p w14:paraId="677BA4C3" w14:textId="77777777" w:rsidR="00E46092" w:rsidRPr="00AA1DC1" w:rsidRDefault="00E46092" w:rsidP="00E46092">
      <w:pPr>
        <w:numPr>
          <w:ilvl w:val="0"/>
          <w:numId w:val="8"/>
        </w:numPr>
        <w:spacing w:after="0"/>
        <w:contextualSpacing/>
        <w:rPr>
          <w:rFonts w:eastAsia="Calibri" w:cs="Arial"/>
          <w:b/>
        </w:rPr>
      </w:pPr>
      <w:r w:rsidRPr="00AA1DC1">
        <w:rPr>
          <w:rFonts w:eastAsia="Calibri" w:cs="Arial"/>
        </w:rPr>
        <w:t>Based on the above examination, hypothesize any impairments you would expect to find.  Test those impairments</w:t>
      </w:r>
      <w:r w:rsidRPr="00AA1DC1">
        <w:rPr>
          <w:rFonts w:eastAsia="Calibri" w:cs="Arial"/>
          <w:b/>
        </w:rPr>
        <w:t>. It is strongly recommended that all students participate with a portion of the assessment of motor status rather than one student performing the entire examination.</w:t>
      </w:r>
    </w:p>
    <w:p w14:paraId="58A68A2B" w14:textId="77777777" w:rsidR="00E46092" w:rsidRPr="00AA1DC1" w:rsidRDefault="00E46092" w:rsidP="00E46092">
      <w:pPr>
        <w:spacing w:after="0"/>
        <w:contextualSpacing/>
        <w:rPr>
          <w:rFonts w:eastAsia="Calibri" w:cs="Arial"/>
          <w:b/>
        </w:rPr>
      </w:pPr>
    </w:p>
    <w:p w14:paraId="080F848B" w14:textId="77777777" w:rsidR="00E46092" w:rsidRPr="00AA1DC1" w:rsidRDefault="00E46092" w:rsidP="00E46092">
      <w:pPr>
        <w:spacing w:after="0"/>
        <w:contextualSpacing/>
        <w:rPr>
          <w:rFonts w:eastAsia="Calibri" w:cs="Arial"/>
          <w:b/>
        </w:rPr>
      </w:pPr>
    </w:p>
    <w:p w14:paraId="338302D9" w14:textId="77777777" w:rsidR="00E46092" w:rsidRPr="00AA1DC1" w:rsidRDefault="00E46092" w:rsidP="00E46092">
      <w:pPr>
        <w:spacing w:after="0"/>
        <w:contextualSpacing/>
        <w:rPr>
          <w:rFonts w:eastAsia="Calibri" w:cs="Arial"/>
          <w:b/>
        </w:rPr>
      </w:pPr>
    </w:p>
    <w:p w14:paraId="44110D5B" w14:textId="77777777" w:rsidR="00E46092" w:rsidRPr="00AA1DC1" w:rsidRDefault="00E46092" w:rsidP="00E46092">
      <w:pPr>
        <w:spacing w:after="0"/>
        <w:contextualSpacing/>
        <w:rPr>
          <w:rFonts w:eastAsia="Calibri" w:cs="Arial"/>
          <w:b/>
        </w:rPr>
      </w:pPr>
      <w:r w:rsidRPr="00AA1DC1">
        <w:rPr>
          <w:rFonts w:eastAsia="Calibri" w:cs="Arial"/>
          <w:b/>
        </w:rPr>
        <w:t>After Session 1:</w:t>
      </w:r>
    </w:p>
    <w:p w14:paraId="5D3A43AF" w14:textId="77777777" w:rsidR="00E46092" w:rsidRPr="00AA1DC1" w:rsidRDefault="00E46092" w:rsidP="00E46092">
      <w:pPr>
        <w:numPr>
          <w:ilvl w:val="0"/>
          <w:numId w:val="9"/>
        </w:numPr>
        <w:spacing w:after="0"/>
        <w:contextualSpacing/>
        <w:rPr>
          <w:rFonts w:eastAsia="Calibri" w:cs="Arial"/>
          <w:b/>
        </w:rPr>
      </w:pPr>
      <w:r w:rsidRPr="00AA1DC1">
        <w:rPr>
          <w:rFonts w:eastAsia="Calibri" w:cs="Arial"/>
        </w:rPr>
        <w:t xml:space="preserve">Your group should work together to discuss the following in preparation for the intervention lab with your patient the following week </w:t>
      </w:r>
    </w:p>
    <w:p w14:paraId="1F43726F" w14:textId="77777777" w:rsidR="00E46092" w:rsidRPr="00AA1DC1" w:rsidRDefault="00E46092" w:rsidP="00E46092">
      <w:pPr>
        <w:spacing w:after="0"/>
        <w:ind w:left="720"/>
        <w:contextualSpacing/>
        <w:rPr>
          <w:rFonts w:eastAsia="Calibri" w:cs="Arial"/>
          <w:b/>
        </w:rPr>
      </w:pPr>
      <w:r w:rsidRPr="00AA1DC1">
        <w:rPr>
          <w:rFonts w:eastAsia="Calibri" w:cs="Arial"/>
          <w:b/>
        </w:rPr>
        <w:t xml:space="preserve"> </w:t>
      </w:r>
    </w:p>
    <w:p w14:paraId="7989C857" w14:textId="77777777" w:rsidR="00E46092" w:rsidRPr="00AA1DC1" w:rsidRDefault="00E46092" w:rsidP="00E46092">
      <w:pPr>
        <w:numPr>
          <w:ilvl w:val="1"/>
          <w:numId w:val="9"/>
        </w:numPr>
        <w:spacing w:after="0"/>
        <w:contextualSpacing/>
        <w:rPr>
          <w:rFonts w:eastAsia="Calibri" w:cs="Arial"/>
          <w:b/>
        </w:rPr>
      </w:pPr>
      <w:r w:rsidRPr="00AA1DC1">
        <w:rPr>
          <w:rFonts w:eastAsia="Calibri" w:cs="Arial"/>
        </w:rPr>
        <w:t>Develop a problem list- separate out task/strategy level problems from impairments.</w:t>
      </w:r>
    </w:p>
    <w:p w14:paraId="35D79E67" w14:textId="77777777" w:rsidR="00E46092" w:rsidRPr="00AA1DC1" w:rsidRDefault="00E46092" w:rsidP="00E46092">
      <w:pPr>
        <w:numPr>
          <w:ilvl w:val="1"/>
          <w:numId w:val="9"/>
        </w:numPr>
        <w:spacing w:after="0"/>
        <w:contextualSpacing/>
        <w:rPr>
          <w:rFonts w:eastAsia="Calibri" w:cs="Arial"/>
          <w:b/>
        </w:rPr>
      </w:pPr>
      <w:r w:rsidRPr="00AA1DC1">
        <w:rPr>
          <w:rFonts w:eastAsia="Calibri" w:cs="Arial"/>
        </w:rPr>
        <w:t>Develop 2 long-term functional goals and 1-2 STG’s (impairment or functional) that relate to each long term goal.</w:t>
      </w:r>
    </w:p>
    <w:p w14:paraId="2BE4A55E" w14:textId="77777777" w:rsidR="00E46092" w:rsidRPr="00AA1DC1" w:rsidRDefault="00E46092" w:rsidP="00E46092">
      <w:pPr>
        <w:numPr>
          <w:ilvl w:val="1"/>
          <w:numId w:val="9"/>
        </w:numPr>
        <w:spacing w:after="0"/>
        <w:contextualSpacing/>
        <w:rPr>
          <w:rFonts w:eastAsia="Calibri" w:cs="Arial"/>
          <w:b/>
        </w:rPr>
      </w:pPr>
      <w:r w:rsidRPr="00AA1DC1">
        <w:rPr>
          <w:rFonts w:eastAsia="Calibri" w:cs="Arial"/>
        </w:rPr>
        <w:t xml:space="preserve">Develop an intervention plan that includes both part-task and whole task activities appropriate for your patient.  Interventions should be goal-oriented and meaningful to the patient. Concepts of motor control and principles of neuroplasticity should be evident. </w:t>
      </w:r>
      <w:r w:rsidRPr="00AA1DC1">
        <w:rPr>
          <w:rFonts w:eastAsia="Calibri" w:cs="Arial"/>
          <w:b/>
        </w:rPr>
        <w:t>Groups will have time to meet during class next week for 30 minutes prior to initiating the intervention lab to discuss their plan and gather equipment.  Each group should touch base with a course instructor or GA during this time to discuss their plan.</w:t>
      </w:r>
    </w:p>
    <w:p w14:paraId="7DA8D9B7" w14:textId="77777777" w:rsidR="00E46092" w:rsidRPr="00AA1DC1" w:rsidRDefault="00E46092" w:rsidP="00E46092">
      <w:pPr>
        <w:spacing w:after="0"/>
        <w:rPr>
          <w:rFonts w:eastAsia="Calibri" w:cs="Arial"/>
          <w:b/>
          <w:u w:val="single"/>
        </w:rPr>
      </w:pPr>
    </w:p>
    <w:p w14:paraId="51B54820" w14:textId="77777777" w:rsidR="00E46092" w:rsidRPr="00AA1DC1" w:rsidRDefault="00E46092" w:rsidP="00E46092">
      <w:pPr>
        <w:spacing w:after="0"/>
        <w:rPr>
          <w:rFonts w:eastAsia="Calibri" w:cs="Arial"/>
          <w:b/>
          <w:u w:val="single"/>
        </w:rPr>
      </w:pPr>
      <w:r w:rsidRPr="00AA1DC1">
        <w:rPr>
          <w:rFonts w:eastAsia="Calibri" w:cs="Arial"/>
          <w:b/>
          <w:u w:val="single"/>
        </w:rPr>
        <w:t xml:space="preserve">Session 2 </w:t>
      </w:r>
    </w:p>
    <w:p w14:paraId="329CDD33" w14:textId="77777777" w:rsidR="00E46092" w:rsidRPr="00AA1DC1" w:rsidRDefault="00E46092" w:rsidP="00E46092">
      <w:pPr>
        <w:spacing w:after="0"/>
        <w:rPr>
          <w:rFonts w:eastAsia="Calibri" w:cs="Arial"/>
          <w:b/>
          <w:u w:val="single"/>
        </w:rPr>
      </w:pPr>
    </w:p>
    <w:p w14:paraId="46DEC4BE" w14:textId="77777777" w:rsidR="00E46092" w:rsidRPr="00AA1DC1" w:rsidRDefault="00E46092" w:rsidP="00E46092">
      <w:pPr>
        <w:numPr>
          <w:ilvl w:val="0"/>
          <w:numId w:val="10"/>
        </w:numPr>
        <w:spacing w:after="0"/>
        <w:contextualSpacing/>
        <w:rPr>
          <w:rFonts w:eastAsia="Calibri" w:cs="Arial"/>
        </w:rPr>
      </w:pPr>
      <w:r w:rsidRPr="00AA1DC1">
        <w:rPr>
          <w:rFonts w:eastAsia="Calibri" w:cs="Arial"/>
        </w:rPr>
        <w:t>Complete any additional examination items if necessary.  Screen vitals</w:t>
      </w:r>
    </w:p>
    <w:p w14:paraId="6B2E9758" w14:textId="77777777" w:rsidR="00E46092" w:rsidRPr="00AA1DC1" w:rsidRDefault="00E46092" w:rsidP="00E46092">
      <w:pPr>
        <w:spacing w:after="0"/>
        <w:ind w:left="720"/>
        <w:contextualSpacing/>
        <w:rPr>
          <w:rFonts w:eastAsia="Calibri" w:cs="Arial"/>
        </w:rPr>
      </w:pPr>
    </w:p>
    <w:p w14:paraId="75710181" w14:textId="77777777" w:rsidR="00E46092" w:rsidRPr="00AA1DC1" w:rsidRDefault="00E46092" w:rsidP="00E46092">
      <w:pPr>
        <w:numPr>
          <w:ilvl w:val="0"/>
          <w:numId w:val="10"/>
        </w:numPr>
        <w:spacing w:after="0"/>
        <w:contextualSpacing/>
        <w:rPr>
          <w:rFonts w:eastAsia="Calibri" w:cs="Arial"/>
        </w:rPr>
      </w:pPr>
      <w:r w:rsidRPr="00AA1DC1">
        <w:rPr>
          <w:rFonts w:eastAsia="Calibri" w:cs="Arial"/>
        </w:rPr>
        <w:t>Implement the intervention plan.  Be prepared to modify your intervention plan as appropriate.</w:t>
      </w:r>
    </w:p>
    <w:p w14:paraId="0B53997E" w14:textId="77777777" w:rsidR="00E46092" w:rsidRPr="00AA1DC1" w:rsidRDefault="00E46092" w:rsidP="00E46092">
      <w:pPr>
        <w:spacing w:after="0"/>
        <w:ind w:left="720"/>
        <w:contextualSpacing/>
        <w:rPr>
          <w:rFonts w:eastAsia="Calibri" w:cs="Arial"/>
        </w:rPr>
      </w:pPr>
    </w:p>
    <w:p w14:paraId="21343258" w14:textId="77777777" w:rsidR="00E46092" w:rsidRPr="00AA1DC1" w:rsidRDefault="00E46092" w:rsidP="00E46092">
      <w:pPr>
        <w:numPr>
          <w:ilvl w:val="0"/>
          <w:numId w:val="10"/>
        </w:numPr>
        <w:spacing w:after="0"/>
        <w:contextualSpacing/>
        <w:rPr>
          <w:rFonts w:eastAsia="Calibri" w:cs="Arial"/>
        </w:rPr>
      </w:pPr>
      <w:r w:rsidRPr="00AA1DC1">
        <w:rPr>
          <w:rFonts w:eastAsia="Calibri" w:cs="Arial"/>
        </w:rPr>
        <w:lastRenderedPageBreak/>
        <w:t>Prior to completing the session, instruct the patient in at least one new impairment-based exercise or functional activity they can continue to work on at home.</w:t>
      </w:r>
    </w:p>
    <w:p w14:paraId="7425E4BF" w14:textId="77777777" w:rsidR="00E46092" w:rsidRPr="00AA1DC1" w:rsidRDefault="00E46092" w:rsidP="00E46092">
      <w:pPr>
        <w:spacing w:after="0"/>
        <w:rPr>
          <w:rFonts w:eastAsia="Calibri" w:cs="Arial"/>
          <w:b/>
        </w:rPr>
      </w:pPr>
    </w:p>
    <w:p w14:paraId="6CC568CC" w14:textId="77777777" w:rsidR="00E46092" w:rsidRPr="00AA1DC1" w:rsidRDefault="00E46092" w:rsidP="00E46092">
      <w:pPr>
        <w:spacing w:after="0"/>
        <w:rPr>
          <w:rFonts w:eastAsia="Calibri" w:cs="Arial"/>
          <w:b/>
        </w:rPr>
      </w:pPr>
      <w:r w:rsidRPr="00AA1DC1">
        <w:rPr>
          <w:rFonts w:eastAsia="Calibri" w:cs="Arial"/>
          <w:b/>
        </w:rPr>
        <w:t>Copies of the following examination tools will be available during the exam. If a tool not listed is needed, see a course instructor or GA for assistance:</w:t>
      </w:r>
    </w:p>
    <w:p w14:paraId="6C524C39" w14:textId="77777777" w:rsidR="00E46092" w:rsidRPr="00AA1DC1" w:rsidRDefault="00E46092" w:rsidP="00E46092">
      <w:pPr>
        <w:spacing w:after="0"/>
        <w:rPr>
          <w:rFonts w:eastAsia="Calibri" w:cs="Arial"/>
          <w:b/>
        </w:rPr>
      </w:pPr>
    </w:p>
    <w:p w14:paraId="2C431920" w14:textId="77777777" w:rsidR="00E46092" w:rsidRPr="00AA1DC1" w:rsidRDefault="00E46092" w:rsidP="00E46092">
      <w:pPr>
        <w:spacing w:after="0"/>
        <w:rPr>
          <w:rFonts w:eastAsia="Calibri" w:cs="Arial"/>
        </w:rPr>
      </w:pPr>
      <w:r w:rsidRPr="00AA1DC1">
        <w:rPr>
          <w:rFonts w:eastAsia="Calibri" w:cs="Arial"/>
        </w:rPr>
        <w:t>10 meter Walk Test</w:t>
      </w:r>
    </w:p>
    <w:p w14:paraId="2527A230" w14:textId="77777777" w:rsidR="00E46092" w:rsidRPr="00AA1DC1" w:rsidRDefault="00E46092" w:rsidP="00E46092">
      <w:pPr>
        <w:spacing w:after="0"/>
        <w:rPr>
          <w:rFonts w:eastAsia="Calibri" w:cs="Arial"/>
        </w:rPr>
      </w:pPr>
      <w:r w:rsidRPr="00AA1DC1">
        <w:rPr>
          <w:rFonts w:eastAsia="Calibri" w:cs="Arial"/>
        </w:rPr>
        <w:t>6 min. Walk Test</w:t>
      </w:r>
    </w:p>
    <w:p w14:paraId="7C85E2CD" w14:textId="77777777" w:rsidR="00E46092" w:rsidRPr="00AA1DC1" w:rsidRDefault="00E46092" w:rsidP="00E46092">
      <w:pPr>
        <w:spacing w:after="0"/>
        <w:rPr>
          <w:rFonts w:eastAsia="Calibri" w:cs="Arial"/>
        </w:rPr>
      </w:pPr>
      <w:r w:rsidRPr="00AA1DC1">
        <w:rPr>
          <w:rFonts w:eastAsia="Calibri" w:cs="Arial"/>
        </w:rPr>
        <w:t>Dynamic Gait Index</w:t>
      </w:r>
    </w:p>
    <w:p w14:paraId="375ACABC" w14:textId="77777777" w:rsidR="00E46092" w:rsidRPr="00AA1DC1" w:rsidRDefault="00E46092" w:rsidP="00E46092">
      <w:pPr>
        <w:spacing w:after="0"/>
        <w:rPr>
          <w:rFonts w:eastAsia="Calibri" w:cs="Arial"/>
        </w:rPr>
      </w:pPr>
      <w:r w:rsidRPr="00AA1DC1">
        <w:rPr>
          <w:rFonts w:eastAsia="Calibri" w:cs="Arial"/>
        </w:rPr>
        <w:t>Functional Gait Assessment</w:t>
      </w:r>
    </w:p>
    <w:p w14:paraId="3120564E" w14:textId="77777777" w:rsidR="00E46092" w:rsidRPr="00AA1DC1" w:rsidRDefault="00E46092" w:rsidP="00E46092">
      <w:pPr>
        <w:spacing w:after="0"/>
        <w:rPr>
          <w:rFonts w:eastAsia="Calibri" w:cs="Arial"/>
        </w:rPr>
      </w:pPr>
      <w:r w:rsidRPr="00AA1DC1">
        <w:rPr>
          <w:rFonts w:eastAsia="Calibri" w:cs="Arial"/>
        </w:rPr>
        <w:t>ABC</w:t>
      </w:r>
    </w:p>
    <w:p w14:paraId="409BB72B" w14:textId="77777777" w:rsidR="00E46092" w:rsidRPr="00AA1DC1" w:rsidRDefault="00E46092" w:rsidP="00E46092">
      <w:pPr>
        <w:spacing w:after="0"/>
        <w:rPr>
          <w:rFonts w:eastAsia="Calibri" w:cs="Arial"/>
        </w:rPr>
      </w:pPr>
      <w:r w:rsidRPr="00AA1DC1">
        <w:rPr>
          <w:rFonts w:eastAsia="Calibri" w:cs="Arial"/>
        </w:rPr>
        <w:t>Berg Balance Scale</w:t>
      </w:r>
    </w:p>
    <w:p w14:paraId="30CEB561" w14:textId="77777777" w:rsidR="00E46092" w:rsidRPr="00AA1DC1" w:rsidRDefault="00E46092" w:rsidP="00E46092">
      <w:pPr>
        <w:spacing w:after="0"/>
        <w:rPr>
          <w:rFonts w:eastAsia="Calibri" w:cs="Arial"/>
        </w:rPr>
      </w:pPr>
      <w:r w:rsidRPr="00AA1DC1">
        <w:rPr>
          <w:rFonts w:eastAsia="Calibri" w:cs="Arial"/>
        </w:rPr>
        <w:t>POMA</w:t>
      </w:r>
    </w:p>
    <w:p w14:paraId="05110C07" w14:textId="77777777" w:rsidR="00E46092" w:rsidRPr="00AA1DC1" w:rsidRDefault="00E46092" w:rsidP="00E46092">
      <w:pPr>
        <w:spacing w:after="0"/>
        <w:rPr>
          <w:rFonts w:eastAsia="Calibri" w:cs="Arial"/>
        </w:rPr>
      </w:pPr>
      <w:r w:rsidRPr="00AA1DC1">
        <w:rPr>
          <w:rFonts w:eastAsia="Calibri" w:cs="Arial"/>
        </w:rPr>
        <w:t>Timed Up and go</w:t>
      </w:r>
    </w:p>
    <w:p w14:paraId="7A072E73" w14:textId="77777777" w:rsidR="00E46092" w:rsidRPr="00AA1DC1" w:rsidRDefault="00E46092" w:rsidP="00E46092">
      <w:pPr>
        <w:spacing w:after="0"/>
        <w:rPr>
          <w:rFonts w:eastAsia="Calibri" w:cs="Times New Roman"/>
        </w:rPr>
      </w:pPr>
    </w:p>
    <w:p w14:paraId="78A87ED9" w14:textId="77777777" w:rsidR="009C3BA4" w:rsidRPr="00AA1DC1" w:rsidRDefault="009C3BA4" w:rsidP="00AA1DC1">
      <w:pPr>
        <w:spacing w:after="120"/>
        <w:rPr>
          <w:rFonts w:cs="Arial"/>
        </w:rPr>
      </w:pPr>
    </w:p>
    <w:p w14:paraId="3C423C7F" w14:textId="199F06C9" w:rsidR="000B0734" w:rsidRPr="00E46092" w:rsidRDefault="0051682E" w:rsidP="00E46092">
      <w:pPr>
        <w:spacing w:after="120"/>
        <w:rPr>
          <w:rFonts w:cs="Arial"/>
        </w:rPr>
      </w:pPr>
      <w:r w:rsidRPr="00E46092">
        <w:rPr>
          <w:rFonts w:cs="Arial"/>
          <w:u w:val="single"/>
        </w:rPr>
        <w:t xml:space="preserve">Time for student </w:t>
      </w:r>
      <w:r w:rsidR="000B0734" w:rsidRPr="00E46092">
        <w:rPr>
          <w:rFonts w:cs="Arial"/>
          <w:u w:val="single"/>
        </w:rPr>
        <w:t>to complete the activity</w:t>
      </w:r>
      <w:r w:rsidR="00F4284B" w:rsidRPr="00E46092">
        <w:rPr>
          <w:rFonts w:cs="Arial"/>
        </w:rPr>
        <w:t>:</w:t>
      </w:r>
      <w:r w:rsidR="000B0734" w:rsidRPr="00E46092">
        <w:rPr>
          <w:rFonts w:cs="Arial"/>
        </w:rPr>
        <w:t xml:space="preserve"> </w:t>
      </w:r>
      <w:r w:rsidR="00E46092">
        <w:rPr>
          <w:rFonts w:cs="Arial"/>
        </w:rPr>
        <w:t xml:space="preserve">                                                                                                                                     </w:t>
      </w:r>
      <w:r w:rsidR="00AE2374" w:rsidRPr="00E46092">
        <w:rPr>
          <w:rFonts w:cs="Arial"/>
        </w:rPr>
        <w:t>This activity consists of two lab experiences, each lasting three hours. I</w:t>
      </w:r>
      <w:r w:rsidR="0048180C" w:rsidRPr="00E46092">
        <w:rPr>
          <w:rFonts w:cs="Arial"/>
        </w:rPr>
        <w:t xml:space="preserve">t is recommended to provide ~ 30 minutes of discussion of the assignment and set up prior to </w:t>
      </w:r>
      <w:r w:rsidR="00AE2374" w:rsidRPr="00E46092">
        <w:rPr>
          <w:rFonts w:cs="Arial"/>
        </w:rPr>
        <w:t>each</w:t>
      </w:r>
      <w:r w:rsidR="004F6E03" w:rsidRPr="00E46092">
        <w:rPr>
          <w:rFonts w:cs="Arial"/>
        </w:rPr>
        <w:t xml:space="preserve"> </w:t>
      </w:r>
      <w:r w:rsidR="0048180C" w:rsidRPr="00E46092">
        <w:rPr>
          <w:rFonts w:cs="Arial"/>
        </w:rPr>
        <w:t xml:space="preserve">lab as well as 30 minutes after </w:t>
      </w:r>
      <w:r w:rsidR="00AE2374" w:rsidRPr="00E46092">
        <w:rPr>
          <w:rFonts w:cs="Arial"/>
        </w:rPr>
        <w:t xml:space="preserve">each </w:t>
      </w:r>
      <w:r w:rsidR="0048180C" w:rsidRPr="00E46092">
        <w:rPr>
          <w:rFonts w:cs="Arial"/>
        </w:rPr>
        <w:t>lab for discussion</w:t>
      </w:r>
      <w:r w:rsidR="00B91B24" w:rsidRPr="00E46092">
        <w:rPr>
          <w:rFonts w:cs="Arial"/>
        </w:rPr>
        <w:t xml:space="preserve"> and follow up</w:t>
      </w:r>
      <w:r w:rsidR="0048180C" w:rsidRPr="00E46092">
        <w:rPr>
          <w:rFonts w:cs="Arial"/>
        </w:rPr>
        <w:t xml:space="preserve">.  </w:t>
      </w:r>
      <w:r w:rsidR="000B48D5" w:rsidRPr="00E46092">
        <w:rPr>
          <w:rFonts w:cs="Arial"/>
        </w:rPr>
        <w:t xml:space="preserve">The class is split </w:t>
      </w:r>
      <w:r w:rsidR="004F6E03" w:rsidRPr="00E46092">
        <w:rPr>
          <w:rFonts w:cs="Arial"/>
        </w:rPr>
        <w:t>into two groups</w:t>
      </w:r>
      <w:r w:rsidR="000B48D5" w:rsidRPr="00E46092">
        <w:rPr>
          <w:rFonts w:cs="Arial"/>
        </w:rPr>
        <w:t xml:space="preserve"> for this lab.  </w:t>
      </w:r>
      <w:r w:rsidR="004F6E03" w:rsidRPr="00E46092">
        <w:rPr>
          <w:rFonts w:cs="Arial"/>
        </w:rPr>
        <w:t>One half of the class</w:t>
      </w:r>
      <w:r w:rsidR="000B48D5" w:rsidRPr="00E46092">
        <w:rPr>
          <w:rFonts w:cs="Arial"/>
        </w:rPr>
        <w:t xml:space="preserve"> work</w:t>
      </w:r>
      <w:r w:rsidR="00B91B24" w:rsidRPr="00E46092">
        <w:rPr>
          <w:rFonts w:cs="Arial"/>
        </w:rPr>
        <w:t>s</w:t>
      </w:r>
      <w:r w:rsidR="000B48D5" w:rsidRPr="00E46092">
        <w:rPr>
          <w:rFonts w:cs="Arial"/>
        </w:rPr>
        <w:t xml:space="preserve"> in pairs with a single CPRG </w:t>
      </w:r>
      <w:r w:rsidR="004F6E03" w:rsidRPr="00E46092">
        <w:rPr>
          <w:rFonts w:cs="Arial"/>
        </w:rPr>
        <w:t xml:space="preserve">member </w:t>
      </w:r>
      <w:r w:rsidR="000B48D5" w:rsidRPr="00E46092">
        <w:rPr>
          <w:rFonts w:cs="Arial"/>
        </w:rPr>
        <w:t xml:space="preserve">for one hour. The second half of the class works with a single CPRG </w:t>
      </w:r>
      <w:r w:rsidR="004F6E03" w:rsidRPr="00E46092">
        <w:rPr>
          <w:rFonts w:cs="Arial"/>
        </w:rPr>
        <w:t xml:space="preserve">member </w:t>
      </w:r>
      <w:r w:rsidR="000B48D5" w:rsidRPr="00E46092">
        <w:rPr>
          <w:rFonts w:cs="Arial"/>
        </w:rPr>
        <w:t xml:space="preserve">for the next hour. </w:t>
      </w:r>
      <w:r w:rsidR="0048180C" w:rsidRPr="00E46092">
        <w:rPr>
          <w:rFonts w:cs="Arial"/>
        </w:rPr>
        <w:t xml:space="preserve">We offer an additional activity related to </w:t>
      </w:r>
      <w:r w:rsidR="004F6E03" w:rsidRPr="00E46092">
        <w:rPr>
          <w:rFonts w:cs="Arial"/>
        </w:rPr>
        <w:t>gait examination or intervention</w:t>
      </w:r>
      <w:r w:rsidR="0048180C" w:rsidRPr="00E46092">
        <w:rPr>
          <w:rFonts w:cs="Arial"/>
        </w:rPr>
        <w:t xml:space="preserve"> for </w:t>
      </w:r>
      <w:r w:rsidR="004F6E03" w:rsidRPr="00E46092">
        <w:rPr>
          <w:rFonts w:cs="Arial"/>
        </w:rPr>
        <w:t>those students</w:t>
      </w:r>
      <w:r w:rsidR="0048180C" w:rsidRPr="00E46092">
        <w:rPr>
          <w:rFonts w:cs="Arial"/>
        </w:rPr>
        <w:t xml:space="preserve"> not working with a </w:t>
      </w:r>
      <w:r w:rsidR="00CC02B1" w:rsidRPr="00E46092">
        <w:rPr>
          <w:rFonts w:cs="Arial"/>
        </w:rPr>
        <w:t>patient</w:t>
      </w:r>
      <w:r w:rsidR="004F6E03" w:rsidRPr="00E46092">
        <w:rPr>
          <w:rFonts w:cs="Arial"/>
        </w:rPr>
        <w:t>,</w:t>
      </w:r>
      <w:r w:rsidR="0048180C" w:rsidRPr="00E46092">
        <w:rPr>
          <w:rFonts w:cs="Arial"/>
        </w:rPr>
        <w:t xml:space="preserve"> such as </w:t>
      </w:r>
      <w:r w:rsidR="004F6E03" w:rsidRPr="00E46092">
        <w:rPr>
          <w:rFonts w:cs="Arial"/>
        </w:rPr>
        <w:t xml:space="preserve">gait analysis using an electronic walkway or </w:t>
      </w:r>
      <w:r w:rsidR="0048180C" w:rsidRPr="00E46092">
        <w:rPr>
          <w:rFonts w:cs="Arial"/>
        </w:rPr>
        <w:t>body weight support</w:t>
      </w:r>
      <w:r w:rsidR="004F6E03" w:rsidRPr="00E46092">
        <w:rPr>
          <w:rFonts w:cs="Arial"/>
        </w:rPr>
        <w:t>ed</w:t>
      </w:r>
      <w:r w:rsidR="0048180C" w:rsidRPr="00E46092">
        <w:rPr>
          <w:rFonts w:cs="Arial"/>
        </w:rPr>
        <w:t xml:space="preserve"> </w:t>
      </w:r>
      <w:r w:rsidR="004F6E03" w:rsidRPr="00E46092">
        <w:rPr>
          <w:rFonts w:cs="Arial"/>
        </w:rPr>
        <w:t>treadmill training</w:t>
      </w:r>
      <w:r w:rsidR="006E3962" w:rsidRPr="00E46092">
        <w:rPr>
          <w:rFonts w:cs="Arial"/>
        </w:rPr>
        <w:t>.</w:t>
      </w:r>
    </w:p>
    <w:p w14:paraId="1E1D26C9" w14:textId="77777777" w:rsidR="007D1606" w:rsidRPr="00E46092" w:rsidRDefault="007D1606" w:rsidP="00E46092">
      <w:pPr>
        <w:spacing w:after="120"/>
        <w:rPr>
          <w:rFonts w:cs="Arial"/>
        </w:rPr>
      </w:pPr>
    </w:p>
    <w:p w14:paraId="2CA559D1" w14:textId="71B7892C" w:rsidR="00F30AE2" w:rsidRPr="00E46092" w:rsidRDefault="0051682E" w:rsidP="00E46092">
      <w:pPr>
        <w:spacing w:after="120"/>
        <w:rPr>
          <w:rFonts w:cs="Arial"/>
        </w:rPr>
      </w:pPr>
      <w:r w:rsidRPr="002E3906">
        <w:rPr>
          <w:rFonts w:cs="Arial"/>
          <w:u w:val="single"/>
        </w:rPr>
        <w:t>Readings/other preparatory materials</w:t>
      </w:r>
      <w:r w:rsidR="00CC1CA0" w:rsidRPr="00E46092">
        <w:rPr>
          <w:rFonts w:cs="Arial"/>
        </w:rPr>
        <w:t>:</w:t>
      </w:r>
      <w:r w:rsidR="00E94C6F" w:rsidRPr="00E46092">
        <w:rPr>
          <w:rFonts w:cs="Arial"/>
        </w:rPr>
        <w:t xml:space="preserve"> </w:t>
      </w:r>
    </w:p>
    <w:p w14:paraId="6D14E1AC" w14:textId="56CEA2DC" w:rsidR="005A6C66" w:rsidRDefault="00F30AE2" w:rsidP="002E3906">
      <w:pPr>
        <w:pStyle w:val="ListParagraph"/>
        <w:spacing w:after="120"/>
        <w:ind w:left="0"/>
        <w:rPr>
          <w:rFonts w:cs="Arial"/>
        </w:rPr>
      </w:pPr>
      <w:r w:rsidRPr="00AA1DC1">
        <w:rPr>
          <w:rFonts w:cs="Arial"/>
        </w:rPr>
        <w:t xml:space="preserve">Shumway-Cook A, </w:t>
      </w:r>
      <w:proofErr w:type="spellStart"/>
      <w:r w:rsidRPr="00AA1DC1">
        <w:rPr>
          <w:rFonts w:cs="Arial"/>
        </w:rPr>
        <w:t>Woollacott</w:t>
      </w:r>
      <w:proofErr w:type="spellEnd"/>
      <w:r w:rsidRPr="00AA1DC1">
        <w:rPr>
          <w:rFonts w:cs="Arial"/>
        </w:rPr>
        <w:t xml:space="preserve"> M. </w:t>
      </w:r>
      <w:r w:rsidRPr="00AA1DC1">
        <w:rPr>
          <w:rFonts w:cs="Arial"/>
          <w:i/>
        </w:rPr>
        <w:t>Motor Control Translating Research into Clinical Practice</w:t>
      </w:r>
      <w:r w:rsidRPr="00AA1DC1">
        <w:rPr>
          <w:rFonts w:cs="Arial"/>
        </w:rPr>
        <w:t>, 4</w:t>
      </w:r>
      <w:r w:rsidRPr="00AA1DC1">
        <w:rPr>
          <w:rFonts w:cs="Arial"/>
          <w:vertAlign w:val="superscript"/>
        </w:rPr>
        <w:t>th</w:t>
      </w:r>
      <w:r w:rsidRPr="00AA1DC1">
        <w:rPr>
          <w:rFonts w:cs="Arial"/>
        </w:rPr>
        <w:t xml:space="preserve"> ed. Lippincott, Williams and Wilkins:  Baltimore, MD, 2012. </w:t>
      </w:r>
      <w:r w:rsidR="005A6C66" w:rsidRPr="00AA1DC1">
        <w:rPr>
          <w:rFonts w:cs="Arial"/>
        </w:rPr>
        <w:t>p. 381-465</w:t>
      </w:r>
      <w:r w:rsidR="004F6E03" w:rsidRPr="00AA1DC1">
        <w:rPr>
          <w:rFonts w:cs="Arial"/>
        </w:rPr>
        <w:t>.</w:t>
      </w:r>
    </w:p>
    <w:p w14:paraId="4304DCD7" w14:textId="77777777" w:rsidR="002E3906" w:rsidRPr="00AA1DC1" w:rsidRDefault="002E3906" w:rsidP="002E3906">
      <w:pPr>
        <w:pStyle w:val="ListParagraph"/>
        <w:spacing w:after="120"/>
        <w:ind w:left="0"/>
        <w:rPr>
          <w:rFonts w:cs="Arial"/>
        </w:rPr>
      </w:pPr>
    </w:p>
    <w:p w14:paraId="26DB176E" w14:textId="2C98F4A8" w:rsidR="005A6C66" w:rsidRDefault="005A6C66" w:rsidP="002E3906">
      <w:pPr>
        <w:pStyle w:val="ListParagraph"/>
        <w:spacing w:after="120"/>
        <w:ind w:left="0"/>
        <w:rPr>
          <w:rFonts w:cs="Arial"/>
        </w:rPr>
      </w:pPr>
      <w:r w:rsidRPr="00AA1DC1">
        <w:rPr>
          <w:rFonts w:cs="Arial"/>
          <w:i/>
        </w:rPr>
        <w:t>Observational Gait Analysis Handbook</w:t>
      </w:r>
      <w:r w:rsidRPr="00AA1DC1">
        <w:rPr>
          <w:rFonts w:cs="Arial"/>
        </w:rPr>
        <w:t xml:space="preserve">. Downey, CA:  Los Amigos </w:t>
      </w:r>
      <w:r w:rsidR="00CC1CA0" w:rsidRPr="00AA1DC1">
        <w:rPr>
          <w:rFonts w:cs="Arial"/>
        </w:rPr>
        <w:t>R</w:t>
      </w:r>
      <w:r w:rsidRPr="00AA1DC1">
        <w:rPr>
          <w:rFonts w:cs="Arial"/>
        </w:rPr>
        <w:t>esearch and Education Institute, Inc, 1996</w:t>
      </w:r>
    </w:p>
    <w:p w14:paraId="02EE8EA0" w14:textId="77777777" w:rsidR="002E3906" w:rsidRPr="00AA1DC1" w:rsidRDefault="002E3906" w:rsidP="002E3906">
      <w:pPr>
        <w:pStyle w:val="ListParagraph"/>
        <w:spacing w:after="120"/>
        <w:ind w:left="0"/>
        <w:rPr>
          <w:rFonts w:cs="Arial"/>
        </w:rPr>
      </w:pPr>
    </w:p>
    <w:p w14:paraId="6CA3EDA7" w14:textId="266FBCF4" w:rsidR="00DB7430" w:rsidRDefault="005A6C66" w:rsidP="002E3906">
      <w:pPr>
        <w:pStyle w:val="ListParagraph"/>
        <w:spacing w:after="120"/>
        <w:ind w:left="0"/>
        <w:rPr>
          <w:rFonts w:cs="Arial"/>
        </w:rPr>
      </w:pPr>
      <w:r w:rsidRPr="00AA1DC1">
        <w:rPr>
          <w:rFonts w:cs="Arial"/>
        </w:rPr>
        <w:t xml:space="preserve">Fritz S, Lusardi M. White paper:  “Walking speed:  The sixth vital sign.”  </w:t>
      </w:r>
      <w:r w:rsidRPr="00AA1DC1">
        <w:rPr>
          <w:rFonts w:cs="Arial"/>
          <w:i/>
        </w:rPr>
        <w:t xml:space="preserve">J </w:t>
      </w:r>
      <w:proofErr w:type="spellStart"/>
      <w:r w:rsidRPr="00AA1DC1">
        <w:rPr>
          <w:rFonts w:cs="Arial"/>
          <w:i/>
        </w:rPr>
        <w:t>Geriatr</w:t>
      </w:r>
      <w:proofErr w:type="spellEnd"/>
      <w:r w:rsidRPr="00AA1DC1">
        <w:rPr>
          <w:rFonts w:cs="Arial"/>
          <w:i/>
        </w:rPr>
        <w:t xml:space="preserve"> Phys </w:t>
      </w:r>
      <w:proofErr w:type="spellStart"/>
      <w:r w:rsidRPr="00AA1DC1">
        <w:rPr>
          <w:rFonts w:cs="Arial"/>
          <w:i/>
        </w:rPr>
        <w:t>Ther</w:t>
      </w:r>
      <w:proofErr w:type="spellEnd"/>
      <w:r w:rsidRPr="00AA1DC1">
        <w:rPr>
          <w:rFonts w:cs="Arial"/>
          <w:i/>
        </w:rPr>
        <w:t>.</w:t>
      </w:r>
      <w:r w:rsidRPr="00AA1DC1">
        <w:rPr>
          <w:rFonts w:cs="Arial"/>
        </w:rPr>
        <w:t xml:space="preserve"> 2009; 32:2-5.</w:t>
      </w:r>
    </w:p>
    <w:p w14:paraId="14E24F71" w14:textId="77777777" w:rsidR="002E3906" w:rsidRPr="00AA1DC1" w:rsidRDefault="002E3906" w:rsidP="002E3906">
      <w:pPr>
        <w:pStyle w:val="ListParagraph"/>
        <w:spacing w:after="120"/>
        <w:ind w:left="0"/>
        <w:rPr>
          <w:rFonts w:cs="Arial"/>
        </w:rPr>
      </w:pPr>
    </w:p>
    <w:p w14:paraId="6B423FB2" w14:textId="0ACADC16" w:rsidR="00CC02B1" w:rsidRPr="00AA1DC1" w:rsidRDefault="00CC02B1" w:rsidP="002E3906">
      <w:pPr>
        <w:pStyle w:val="ListParagraph"/>
        <w:spacing w:after="120"/>
        <w:ind w:left="0"/>
        <w:rPr>
          <w:rFonts w:cs="Arial"/>
        </w:rPr>
      </w:pPr>
      <w:r w:rsidRPr="00AA1DC1">
        <w:rPr>
          <w:rFonts w:cs="Arial"/>
        </w:rPr>
        <w:t xml:space="preserve">Hornby GT, </w:t>
      </w:r>
      <w:proofErr w:type="spellStart"/>
      <w:r w:rsidRPr="00AA1DC1">
        <w:rPr>
          <w:rFonts w:cs="Arial"/>
        </w:rPr>
        <w:t>Straube</w:t>
      </w:r>
      <w:proofErr w:type="spellEnd"/>
      <w:r w:rsidRPr="00AA1DC1">
        <w:rPr>
          <w:rFonts w:cs="Arial"/>
        </w:rPr>
        <w:t xml:space="preserve"> DS, Kinnaird CR, et al.  Importance of specificity, amount, and intensity of locomotor training to improve ambulatory function in patients post</w:t>
      </w:r>
      <w:r w:rsidR="00CC1CA0" w:rsidRPr="00AA1DC1">
        <w:rPr>
          <w:rFonts w:cs="Arial"/>
        </w:rPr>
        <w:t>-</w:t>
      </w:r>
      <w:r w:rsidRPr="00AA1DC1">
        <w:rPr>
          <w:rFonts w:cs="Arial"/>
        </w:rPr>
        <w:t xml:space="preserve">stroke. </w:t>
      </w:r>
      <w:r w:rsidRPr="00AA1DC1">
        <w:rPr>
          <w:rFonts w:cs="Arial"/>
          <w:i/>
        </w:rPr>
        <w:t xml:space="preserve">Top Stroke </w:t>
      </w:r>
      <w:proofErr w:type="spellStart"/>
      <w:r w:rsidRPr="00AA1DC1">
        <w:rPr>
          <w:rFonts w:cs="Arial"/>
          <w:i/>
        </w:rPr>
        <w:t>Rehabil</w:t>
      </w:r>
      <w:proofErr w:type="spellEnd"/>
      <w:r w:rsidRPr="00AA1DC1">
        <w:rPr>
          <w:rFonts w:cs="Arial"/>
          <w:i/>
        </w:rPr>
        <w:t xml:space="preserve">. </w:t>
      </w:r>
      <w:r w:rsidRPr="00AA1DC1">
        <w:rPr>
          <w:rFonts w:cs="Arial"/>
        </w:rPr>
        <w:t>2011; 18: 293-307.</w:t>
      </w:r>
    </w:p>
    <w:p w14:paraId="3F5784CD" w14:textId="77777777" w:rsidR="00DB7430" w:rsidRDefault="00DB7430" w:rsidP="002E3906">
      <w:pPr>
        <w:pStyle w:val="ListParagraph"/>
        <w:spacing w:after="120"/>
        <w:ind w:left="0"/>
        <w:rPr>
          <w:rFonts w:cs="Arial"/>
        </w:rPr>
      </w:pPr>
    </w:p>
    <w:p w14:paraId="4AE26F2B" w14:textId="77777777" w:rsidR="00E46092" w:rsidRDefault="00E46092" w:rsidP="00AA1DC1">
      <w:pPr>
        <w:pStyle w:val="ListParagraph"/>
        <w:spacing w:after="120"/>
        <w:ind w:left="360"/>
        <w:rPr>
          <w:rFonts w:cs="Arial"/>
        </w:rPr>
      </w:pPr>
    </w:p>
    <w:p w14:paraId="6BCF9624" w14:textId="77777777" w:rsidR="00E46092" w:rsidRDefault="00E46092" w:rsidP="00AA1DC1">
      <w:pPr>
        <w:pStyle w:val="ListParagraph"/>
        <w:spacing w:after="120"/>
        <w:ind w:left="360"/>
        <w:rPr>
          <w:rFonts w:cs="Arial"/>
        </w:rPr>
      </w:pPr>
    </w:p>
    <w:p w14:paraId="6F722F9C" w14:textId="47AAC985" w:rsidR="00691B57" w:rsidRPr="00E46092" w:rsidRDefault="0051682E" w:rsidP="00E46092">
      <w:pPr>
        <w:spacing w:after="120"/>
        <w:rPr>
          <w:rFonts w:cs="Arial"/>
        </w:rPr>
      </w:pPr>
      <w:r w:rsidRPr="002E3906">
        <w:rPr>
          <w:rFonts w:cs="Arial"/>
          <w:u w:val="single"/>
        </w:rPr>
        <w:lastRenderedPageBreak/>
        <w:t>Learning Objectives</w:t>
      </w:r>
      <w:r w:rsidR="00E94C6F" w:rsidRPr="002E3906">
        <w:rPr>
          <w:rFonts w:cs="Arial"/>
          <w:u w:val="single"/>
        </w:rPr>
        <w:t>:</w:t>
      </w:r>
      <w:r w:rsidR="00E46092" w:rsidRPr="002E3906">
        <w:rPr>
          <w:rFonts w:cs="Arial"/>
          <w:u w:val="single"/>
        </w:rPr>
        <w:t xml:space="preserve">                                                                                                                                                                        </w:t>
      </w:r>
      <w:r w:rsidR="00E46092">
        <w:rPr>
          <w:rFonts w:cs="Arial"/>
        </w:rPr>
        <w:t>1</w:t>
      </w:r>
      <w:proofErr w:type="gramStart"/>
      <w:r w:rsidR="00E46092">
        <w:rPr>
          <w:rFonts w:cs="Arial"/>
        </w:rPr>
        <w:t>.  Examine</w:t>
      </w:r>
      <w:proofErr w:type="gramEnd"/>
      <w:r w:rsidR="008E161B" w:rsidRPr="00E46092">
        <w:rPr>
          <w:rFonts w:cs="Arial"/>
        </w:rPr>
        <w:t xml:space="preserve"> gait across the task</w:t>
      </w:r>
      <w:r w:rsidR="00463049" w:rsidRPr="00E46092">
        <w:rPr>
          <w:rFonts w:cs="Arial"/>
        </w:rPr>
        <w:t>/</w:t>
      </w:r>
      <w:r w:rsidR="008E161B" w:rsidRPr="00E46092">
        <w:rPr>
          <w:rFonts w:cs="Arial"/>
        </w:rPr>
        <w:t xml:space="preserve">strategy levels based on their </w:t>
      </w:r>
      <w:r w:rsidR="00CC02B1" w:rsidRPr="00E46092">
        <w:rPr>
          <w:rFonts w:cs="Arial"/>
        </w:rPr>
        <w:t>patient</w:t>
      </w:r>
      <w:r w:rsidR="00691B57" w:rsidRPr="00E46092">
        <w:rPr>
          <w:rFonts w:cs="Arial"/>
        </w:rPr>
        <w:t>’</w:t>
      </w:r>
      <w:r w:rsidR="008E161B" w:rsidRPr="00E46092">
        <w:rPr>
          <w:rFonts w:cs="Arial"/>
        </w:rPr>
        <w:t>s current level of function.</w:t>
      </w:r>
      <w:r w:rsidR="00E46092">
        <w:rPr>
          <w:rFonts w:cs="Arial"/>
        </w:rPr>
        <w:t xml:space="preserve">             2.  Select</w:t>
      </w:r>
      <w:r w:rsidR="002E3496" w:rsidRPr="00E46092">
        <w:rPr>
          <w:rFonts w:cs="Arial"/>
        </w:rPr>
        <w:t xml:space="preserve"> and perform appropriate performance-based outcome measures of gait based on their patient’s presentation and goals.</w:t>
      </w:r>
      <w:r w:rsidR="00E46092">
        <w:rPr>
          <w:rFonts w:cs="Arial"/>
        </w:rPr>
        <w:t xml:space="preserve">                                                                                                                                                 3.  </w:t>
      </w:r>
      <w:r w:rsidR="00691B57" w:rsidRPr="00E46092">
        <w:rPr>
          <w:rFonts w:cs="Arial"/>
        </w:rPr>
        <w:t>H</w:t>
      </w:r>
      <w:r w:rsidR="008E161B" w:rsidRPr="00E46092">
        <w:rPr>
          <w:rFonts w:cs="Arial"/>
        </w:rPr>
        <w:t xml:space="preserve">ypothesize potential impairments underlying their </w:t>
      </w:r>
      <w:r w:rsidR="00B91B24" w:rsidRPr="00E46092">
        <w:rPr>
          <w:rFonts w:cs="Arial"/>
        </w:rPr>
        <w:t xml:space="preserve">patient’s </w:t>
      </w:r>
      <w:r w:rsidR="008E161B" w:rsidRPr="00E46092">
        <w:rPr>
          <w:rFonts w:cs="Arial"/>
        </w:rPr>
        <w:t>limitations in the chose</w:t>
      </w:r>
      <w:r w:rsidR="00691B57" w:rsidRPr="00E46092">
        <w:rPr>
          <w:rFonts w:cs="Arial"/>
        </w:rPr>
        <w:t>n</w:t>
      </w:r>
      <w:r w:rsidR="008E161B" w:rsidRPr="00E46092">
        <w:rPr>
          <w:rFonts w:cs="Arial"/>
        </w:rPr>
        <w:t xml:space="preserve"> gait tasks.</w:t>
      </w:r>
      <w:r w:rsidR="00E46092">
        <w:rPr>
          <w:rFonts w:cs="Arial"/>
        </w:rPr>
        <w:t xml:space="preserve">                 4.  </w:t>
      </w:r>
      <w:r w:rsidR="00EF6770" w:rsidRPr="00E46092">
        <w:rPr>
          <w:rFonts w:cs="Arial"/>
        </w:rPr>
        <w:t xml:space="preserve">Prioritize impairments and conduct appropriate impairment-based tests. </w:t>
      </w:r>
      <w:r w:rsidR="00E46092">
        <w:rPr>
          <w:rFonts w:cs="Arial"/>
        </w:rPr>
        <w:t xml:space="preserve">                                                              5.  </w:t>
      </w:r>
      <w:r w:rsidR="00691B57" w:rsidRPr="00E46092">
        <w:rPr>
          <w:rFonts w:cs="Arial"/>
        </w:rPr>
        <w:t>Apply concepts of motor learning</w:t>
      </w:r>
      <w:r w:rsidR="002E3496" w:rsidRPr="00E46092">
        <w:rPr>
          <w:rFonts w:cs="Arial"/>
        </w:rPr>
        <w:t xml:space="preserve"> and principles of neuroplasticity</w:t>
      </w:r>
      <w:r w:rsidR="00E46092">
        <w:rPr>
          <w:rFonts w:cs="Arial"/>
        </w:rPr>
        <w:t xml:space="preserve"> during the gait intervention.           6.  </w:t>
      </w:r>
      <w:r w:rsidR="00691B57" w:rsidRPr="00E46092">
        <w:rPr>
          <w:rFonts w:cs="Arial"/>
        </w:rPr>
        <w:t xml:space="preserve">Develop a task-oriented intervention that maximizes their </w:t>
      </w:r>
      <w:r w:rsidR="00CC02B1" w:rsidRPr="00E46092">
        <w:rPr>
          <w:rFonts w:cs="Arial"/>
        </w:rPr>
        <w:t>patient</w:t>
      </w:r>
      <w:r w:rsidR="00691B57" w:rsidRPr="00E46092">
        <w:rPr>
          <w:rFonts w:cs="Arial"/>
        </w:rPr>
        <w:t>’s ambulation abilities while considering recovery versus compensation</w:t>
      </w:r>
      <w:r w:rsidR="002E3496" w:rsidRPr="00E46092">
        <w:rPr>
          <w:rFonts w:cs="Arial"/>
        </w:rPr>
        <w:t xml:space="preserve"> concepts</w:t>
      </w:r>
      <w:r w:rsidR="00691B57" w:rsidRPr="00E46092">
        <w:rPr>
          <w:rFonts w:cs="Arial"/>
        </w:rPr>
        <w:t xml:space="preserve">. </w:t>
      </w:r>
    </w:p>
    <w:p w14:paraId="1B8E7F59" w14:textId="77777777" w:rsidR="00DB7430" w:rsidRPr="00AA1DC1" w:rsidRDefault="00DB7430" w:rsidP="00AA1DC1">
      <w:pPr>
        <w:pStyle w:val="ListParagraph"/>
        <w:spacing w:after="120"/>
        <w:ind w:left="360"/>
        <w:rPr>
          <w:rFonts w:cs="Arial"/>
        </w:rPr>
      </w:pPr>
    </w:p>
    <w:p w14:paraId="6E75B61D" w14:textId="6E7CC0FF" w:rsidR="009C3BA4" w:rsidRPr="00AA1DC1" w:rsidRDefault="0051682E" w:rsidP="00AA1DC1">
      <w:pPr>
        <w:spacing w:after="120"/>
        <w:rPr>
          <w:rFonts w:cs="Arial"/>
        </w:rPr>
      </w:pPr>
      <w:r w:rsidRPr="002E3906">
        <w:rPr>
          <w:rFonts w:cs="Arial"/>
          <w:u w:val="single"/>
        </w:rPr>
        <w:t>Methods of evaluation of student learning</w:t>
      </w:r>
      <w:r w:rsidR="000B0734" w:rsidRPr="002E3906">
        <w:rPr>
          <w:rFonts w:cs="Arial"/>
        </w:rPr>
        <w:t xml:space="preserve">: </w:t>
      </w:r>
      <w:r w:rsidR="002E3906">
        <w:rPr>
          <w:rFonts w:cs="Arial"/>
        </w:rPr>
        <w:t xml:space="preserve">                                                                                                                                </w:t>
      </w:r>
      <w:r w:rsidR="009C3BA4" w:rsidRPr="00AA1DC1">
        <w:rPr>
          <w:rFonts w:cs="Arial"/>
        </w:rPr>
        <w:t>Each group will write a short reflection of their experience during these CPRG labs.  Please address the following in your paper:</w:t>
      </w:r>
    </w:p>
    <w:p w14:paraId="6DBAB4B7" w14:textId="77777777" w:rsidR="009C3BA4" w:rsidRPr="00AA1DC1" w:rsidRDefault="009C3BA4" w:rsidP="00AA1DC1">
      <w:pPr>
        <w:spacing w:after="120"/>
        <w:rPr>
          <w:rFonts w:cs="Arial"/>
          <w:b/>
        </w:rPr>
      </w:pPr>
      <w:r w:rsidRPr="00AA1DC1">
        <w:rPr>
          <w:rFonts w:cs="Arial"/>
          <w:b/>
        </w:rPr>
        <w:t>Examination (4 points)</w:t>
      </w:r>
    </w:p>
    <w:p w14:paraId="4076DCA2" w14:textId="4CCF57AC" w:rsidR="009C3BA4" w:rsidRPr="002E3906" w:rsidRDefault="009C3BA4" w:rsidP="00AA1DC1">
      <w:pPr>
        <w:numPr>
          <w:ilvl w:val="0"/>
          <w:numId w:val="11"/>
        </w:numPr>
        <w:spacing w:after="120"/>
        <w:rPr>
          <w:rFonts w:cs="Arial"/>
        </w:rPr>
      </w:pPr>
      <w:r w:rsidRPr="00AA1DC1">
        <w:rPr>
          <w:rFonts w:cs="Arial"/>
        </w:rPr>
        <w:t>How is this patient limited in their gait function? (Consider each gait task you examined and the gait deviations) What were the primary impairments leading to the gait dysfunction? Is the patient restricted in participation due to their gait, and if so, in what way?</w:t>
      </w:r>
    </w:p>
    <w:p w14:paraId="7BE656AF" w14:textId="4E5CAAA8" w:rsidR="009C3BA4" w:rsidRPr="002E3906" w:rsidRDefault="009C3BA4" w:rsidP="00AA1DC1">
      <w:pPr>
        <w:numPr>
          <w:ilvl w:val="0"/>
          <w:numId w:val="11"/>
        </w:numPr>
        <w:spacing w:after="120"/>
        <w:rPr>
          <w:rFonts w:cs="Arial"/>
        </w:rPr>
      </w:pPr>
      <w:r w:rsidRPr="00AA1DC1">
        <w:rPr>
          <w:rFonts w:cs="Arial"/>
        </w:rPr>
        <w:t>Describe the outcome measures you chose to use and provide your rationale.  Given the results on these outcomes are there other measures that you should use as a follow up or in place of these measures?  If you had more time, or during subsequent visits are there other measures you would want to conduct, and why?</w:t>
      </w:r>
    </w:p>
    <w:p w14:paraId="4E988124" w14:textId="77777777" w:rsidR="009C3BA4" w:rsidRPr="00AA1DC1" w:rsidRDefault="009C3BA4" w:rsidP="00AA1DC1">
      <w:pPr>
        <w:spacing w:after="120"/>
        <w:rPr>
          <w:rFonts w:cs="Arial"/>
          <w:b/>
        </w:rPr>
      </w:pPr>
      <w:r w:rsidRPr="00AA1DC1">
        <w:rPr>
          <w:rFonts w:cs="Arial"/>
          <w:b/>
        </w:rPr>
        <w:t>Transition (1 point)</w:t>
      </w:r>
    </w:p>
    <w:p w14:paraId="34D33774" w14:textId="78D54FE4" w:rsidR="009C3BA4" w:rsidRPr="002E3906" w:rsidRDefault="009C3BA4" w:rsidP="00AA1DC1">
      <w:pPr>
        <w:numPr>
          <w:ilvl w:val="0"/>
          <w:numId w:val="12"/>
        </w:numPr>
        <w:spacing w:after="120"/>
        <w:rPr>
          <w:rFonts w:cs="Arial"/>
        </w:rPr>
      </w:pPr>
      <w:r w:rsidRPr="00AA1DC1">
        <w:rPr>
          <w:rFonts w:cs="Arial"/>
        </w:rPr>
        <w:t>Write one long term goal and two supporting short term goals for this patient.  How are these goals meaningful to the patient?</w:t>
      </w:r>
    </w:p>
    <w:p w14:paraId="260333D6" w14:textId="77777777" w:rsidR="009C3BA4" w:rsidRPr="00AA1DC1" w:rsidRDefault="009C3BA4" w:rsidP="00AA1DC1">
      <w:pPr>
        <w:spacing w:after="120"/>
        <w:rPr>
          <w:rFonts w:cs="Arial"/>
          <w:b/>
        </w:rPr>
      </w:pPr>
      <w:r w:rsidRPr="00AA1DC1">
        <w:rPr>
          <w:rFonts w:cs="Arial"/>
          <w:b/>
        </w:rPr>
        <w:t>Intervention (4 points)</w:t>
      </w:r>
    </w:p>
    <w:p w14:paraId="63E85249" w14:textId="77777777" w:rsidR="009C3BA4" w:rsidRPr="00AA1DC1" w:rsidRDefault="009C3BA4" w:rsidP="00AA1DC1">
      <w:pPr>
        <w:numPr>
          <w:ilvl w:val="0"/>
          <w:numId w:val="13"/>
        </w:numPr>
        <w:spacing w:after="120"/>
        <w:rPr>
          <w:rFonts w:cs="Arial"/>
        </w:rPr>
      </w:pPr>
      <w:r w:rsidRPr="00AA1DC1">
        <w:rPr>
          <w:rFonts w:cs="Arial"/>
        </w:rPr>
        <w:t>Describe 2-3 interventions that you implemented to address the patient’s limitations related to gait (impairment and/or task/strategy levels).</w:t>
      </w:r>
    </w:p>
    <w:p w14:paraId="218D3DFD" w14:textId="1A990890" w:rsidR="009C3BA4" w:rsidRPr="002E3906" w:rsidRDefault="009C3BA4" w:rsidP="00AA1DC1">
      <w:pPr>
        <w:numPr>
          <w:ilvl w:val="0"/>
          <w:numId w:val="13"/>
        </w:numPr>
        <w:spacing w:after="120"/>
        <w:rPr>
          <w:rFonts w:cs="Arial"/>
        </w:rPr>
      </w:pPr>
      <w:r w:rsidRPr="00AA1DC1">
        <w:rPr>
          <w:rFonts w:cs="Arial"/>
        </w:rPr>
        <w:t>Reflect on the interventions you implemented</w:t>
      </w:r>
      <w:r w:rsidR="002E3496" w:rsidRPr="00AA1DC1">
        <w:rPr>
          <w:rFonts w:cs="Arial"/>
        </w:rPr>
        <w:t>.</w:t>
      </w:r>
      <w:r w:rsidRPr="00AA1DC1">
        <w:rPr>
          <w:rFonts w:cs="Arial"/>
        </w:rPr>
        <w:t xml:space="preserve"> </w:t>
      </w:r>
      <w:r w:rsidR="002E3496" w:rsidRPr="00AA1DC1">
        <w:rPr>
          <w:rFonts w:cs="Arial"/>
        </w:rPr>
        <w:t>H</w:t>
      </w:r>
      <w:r w:rsidRPr="00AA1DC1">
        <w:rPr>
          <w:rFonts w:cs="Arial"/>
        </w:rPr>
        <w:t>ow did they go?  Did you have to adapt the interventions in any way and why?  Would you change or progress these interventions if you were to see the patient again, and if so, how?</w:t>
      </w:r>
    </w:p>
    <w:p w14:paraId="428FD91E" w14:textId="3CAA4E40" w:rsidR="009C3BA4" w:rsidRPr="00AA1DC1" w:rsidRDefault="009C3BA4" w:rsidP="00AA1DC1">
      <w:pPr>
        <w:spacing w:after="120"/>
        <w:rPr>
          <w:rFonts w:cs="Arial"/>
          <w:b/>
        </w:rPr>
      </w:pPr>
      <w:r w:rsidRPr="00AA1DC1">
        <w:rPr>
          <w:rFonts w:cs="Arial"/>
          <w:b/>
        </w:rPr>
        <w:t>Overall Reflection (1 point)</w:t>
      </w:r>
    </w:p>
    <w:p w14:paraId="2389354F" w14:textId="545F6358" w:rsidR="009C3BA4" w:rsidRPr="00AA1DC1" w:rsidRDefault="009C3BA4" w:rsidP="00AA1DC1">
      <w:pPr>
        <w:numPr>
          <w:ilvl w:val="0"/>
          <w:numId w:val="14"/>
        </w:numPr>
        <w:spacing w:after="120"/>
        <w:rPr>
          <w:rFonts w:cs="Arial"/>
        </w:rPr>
      </w:pPr>
      <w:r w:rsidRPr="00AA1DC1">
        <w:rPr>
          <w:rFonts w:cs="Arial"/>
        </w:rPr>
        <w:t xml:space="preserve">How will this CPRG experience impact you </w:t>
      </w:r>
      <w:r w:rsidR="00507E09" w:rsidRPr="00AA1DC1">
        <w:rPr>
          <w:rFonts w:cs="Arial"/>
        </w:rPr>
        <w:t xml:space="preserve">as you prepare for </w:t>
      </w:r>
      <w:r w:rsidRPr="00AA1DC1">
        <w:rPr>
          <w:rFonts w:cs="Arial"/>
        </w:rPr>
        <w:t>your upcoming clinical rotation?</w:t>
      </w:r>
    </w:p>
    <w:p w14:paraId="5618C639" w14:textId="77777777" w:rsidR="009C3BA4" w:rsidRPr="00AA1DC1" w:rsidRDefault="009C3BA4" w:rsidP="00AA1DC1">
      <w:pPr>
        <w:spacing w:after="120"/>
        <w:rPr>
          <w:rFonts w:cs="Arial"/>
        </w:rPr>
      </w:pPr>
      <w:r w:rsidRPr="00AA1DC1">
        <w:rPr>
          <w:rFonts w:cs="Arial"/>
        </w:rPr>
        <w:t xml:space="preserve">Papers should be no longer than 3 pages, typed, 12 point font, double spaced with 1 inch margins.  Please include names of all group members on your paper as well as the name of your patient.  </w:t>
      </w:r>
    </w:p>
    <w:p w14:paraId="0ACE9B0D" w14:textId="47E6DB27" w:rsidR="009C3BA4" w:rsidRPr="00AA1DC1" w:rsidRDefault="009C3BA4" w:rsidP="00AA1DC1">
      <w:pPr>
        <w:spacing w:after="120"/>
        <w:rPr>
          <w:rFonts w:cs="Arial"/>
        </w:rPr>
      </w:pPr>
    </w:p>
    <w:sectPr w:rsidR="009C3BA4" w:rsidRPr="00AA1D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E61D1" w14:textId="77777777" w:rsidR="008B5C59" w:rsidRDefault="008B5C59" w:rsidP="000B0734">
      <w:pPr>
        <w:spacing w:after="0" w:line="240" w:lineRule="auto"/>
      </w:pPr>
      <w:r>
        <w:separator/>
      </w:r>
    </w:p>
  </w:endnote>
  <w:endnote w:type="continuationSeparator" w:id="0">
    <w:p w14:paraId="04C38E47" w14:textId="77777777" w:rsidR="008B5C59" w:rsidRDefault="008B5C59"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77AD" w14:textId="77777777" w:rsidR="00930E5C" w:rsidRDefault="00930E5C" w:rsidP="00930E5C">
    <w:pPr>
      <w:pStyle w:val="Footer"/>
      <w:jc w:val="center"/>
      <w:rPr>
        <w:i/>
        <w:sz w:val="18"/>
        <w:szCs w:val="18"/>
      </w:rPr>
    </w:pPr>
    <w:r>
      <w:rPr>
        <w:i/>
        <w:iCs/>
        <w:sz w:val="18"/>
        <w:szCs w:val="18"/>
      </w:rPr>
      <w:t>Reprinted with permission of the Academy of Neurologic Physical Therapy, Inc.</w:t>
    </w:r>
  </w:p>
  <w:p w14:paraId="6E16F40C" w14:textId="77777777" w:rsidR="00930E5C" w:rsidRDefault="00930E5C" w:rsidP="00930E5C">
    <w:pPr>
      <w:pStyle w:val="Footer"/>
      <w:jc w:val="center"/>
      <w:rPr>
        <w:i/>
        <w:sz w:val="18"/>
        <w:szCs w:val="18"/>
      </w:rPr>
    </w:pPr>
    <w:r>
      <w:rPr>
        <w:i/>
        <w:sz w:val="18"/>
        <w:szCs w:val="18"/>
      </w:rPr>
      <w:t>Do not duplicate without acknowledging Learning Activity author.</w:t>
    </w:r>
  </w:p>
  <w:p w14:paraId="1A317D85" w14:textId="77777777" w:rsidR="00AD475D" w:rsidRDefault="00AD4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FCE9" w14:textId="77777777" w:rsidR="008B5C59" w:rsidRDefault="008B5C59" w:rsidP="000B0734">
      <w:pPr>
        <w:spacing w:after="0" w:line="240" w:lineRule="auto"/>
      </w:pPr>
      <w:r>
        <w:separator/>
      </w:r>
    </w:p>
  </w:footnote>
  <w:footnote w:type="continuationSeparator" w:id="0">
    <w:p w14:paraId="0D48D2EA" w14:textId="77777777" w:rsidR="008B5C59" w:rsidRDefault="008B5C59"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6758E94B" w:rsidR="000B0734" w:rsidRDefault="000B0734"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60A8A"/>
    <w:multiLevelType w:val="hybridMultilevel"/>
    <w:tmpl w:val="4150272A"/>
    <w:lvl w:ilvl="0" w:tplc="739ED43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65753"/>
    <w:multiLevelType w:val="hybridMultilevel"/>
    <w:tmpl w:val="B44C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13F31"/>
    <w:multiLevelType w:val="hybridMultilevel"/>
    <w:tmpl w:val="06B8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F06F2"/>
    <w:multiLevelType w:val="hybridMultilevel"/>
    <w:tmpl w:val="B44C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A7787"/>
    <w:multiLevelType w:val="hybridMultilevel"/>
    <w:tmpl w:val="8850D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1741B"/>
    <w:multiLevelType w:val="hybridMultilevel"/>
    <w:tmpl w:val="7AB84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560D4"/>
    <w:multiLevelType w:val="hybridMultilevel"/>
    <w:tmpl w:val="EF16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F3D03"/>
    <w:multiLevelType w:val="hybridMultilevel"/>
    <w:tmpl w:val="D1FE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3"/>
  </w:num>
  <w:num w:numId="4">
    <w:abstractNumId w:val="6"/>
  </w:num>
  <w:num w:numId="5">
    <w:abstractNumId w:val="11"/>
  </w:num>
  <w:num w:numId="6">
    <w:abstractNumId w:val="9"/>
  </w:num>
  <w:num w:numId="7">
    <w:abstractNumId w:val="3"/>
  </w:num>
  <w:num w:numId="8">
    <w:abstractNumId w:val="4"/>
  </w:num>
  <w:num w:numId="9">
    <w:abstractNumId w:val="0"/>
  </w:num>
  <w:num w:numId="10">
    <w:abstractNumId w:val="8"/>
  </w:num>
  <w:num w:numId="11">
    <w:abstractNumId w:val="14"/>
  </w:num>
  <w:num w:numId="12">
    <w:abstractNumId w:val="2"/>
  </w:num>
  <w:num w:numId="13">
    <w:abstractNumId w:val="7"/>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605D1"/>
    <w:rsid w:val="00072D2F"/>
    <w:rsid w:val="0009476D"/>
    <w:rsid w:val="000B0734"/>
    <w:rsid w:val="000B48D5"/>
    <w:rsid w:val="0013548F"/>
    <w:rsid w:val="001559E2"/>
    <w:rsid w:val="0016383E"/>
    <w:rsid w:val="001E1D32"/>
    <w:rsid w:val="002544FB"/>
    <w:rsid w:val="00263E67"/>
    <w:rsid w:val="002D4CB1"/>
    <w:rsid w:val="002E3496"/>
    <w:rsid w:val="002E3906"/>
    <w:rsid w:val="00456D0C"/>
    <w:rsid w:val="00463049"/>
    <w:rsid w:val="0048180C"/>
    <w:rsid w:val="004B66B6"/>
    <w:rsid w:val="004F6E03"/>
    <w:rsid w:val="00507E09"/>
    <w:rsid w:val="0051682E"/>
    <w:rsid w:val="00517B5B"/>
    <w:rsid w:val="005238A5"/>
    <w:rsid w:val="00567638"/>
    <w:rsid w:val="00582A23"/>
    <w:rsid w:val="005A6C66"/>
    <w:rsid w:val="005B68E2"/>
    <w:rsid w:val="005C3EE5"/>
    <w:rsid w:val="00633A23"/>
    <w:rsid w:val="0067164D"/>
    <w:rsid w:val="00691B57"/>
    <w:rsid w:val="006B7807"/>
    <w:rsid w:val="006E3962"/>
    <w:rsid w:val="006E5A4C"/>
    <w:rsid w:val="00715C13"/>
    <w:rsid w:val="007C55F9"/>
    <w:rsid w:val="007D1606"/>
    <w:rsid w:val="00816C77"/>
    <w:rsid w:val="00866F5D"/>
    <w:rsid w:val="008760AC"/>
    <w:rsid w:val="008B5C59"/>
    <w:rsid w:val="008E161B"/>
    <w:rsid w:val="008E738E"/>
    <w:rsid w:val="00904C55"/>
    <w:rsid w:val="00914513"/>
    <w:rsid w:val="00930E5C"/>
    <w:rsid w:val="009C3BA4"/>
    <w:rsid w:val="009F6B7D"/>
    <w:rsid w:val="00A333DF"/>
    <w:rsid w:val="00A8748E"/>
    <w:rsid w:val="00AA1DC1"/>
    <w:rsid w:val="00AA6A79"/>
    <w:rsid w:val="00AD475D"/>
    <w:rsid w:val="00AD77B5"/>
    <w:rsid w:val="00AE2374"/>
    <w:rsid w:val="00B23EFF"/>
    <w:rsid w:val="00B86464"/>
    <w:rsid w:val="00B91B24"/>
    <w:rsid w:val="00BA7828"/>
    <w:rsid w:val="00C53456"/>
    <w:rsid w:val="00C76522"/>
    <w:rsid w:val="00CA51B6"/>
    <w:rsid w:val="00CC02B1"/>
    <w:rsid w:val="00CC1CA0"/>
    <w:rsid w:val="00CF6531"/>
    <w:rsid w:val="00D23F66"/>
    <w:rsid w:val="00D34731"/>
    <w:rsid w:val="00DB7430"/>
    <w:rsid w:val="00E05FB6"/>
    <w:rsid w:val="00E171C7"/>
    <w:rsid w:val="00E318F9"/>
    <w:rsid w:val="00E46092"/>
    <w:rsid w:val="00E51D6A"/>
    <w:rsid w:val="00E537BC"/>
    <w:rsid w:val="00E85414"/>
    <w:rsid w:val="00E94C6F"/>
    <w:rsid w:val="00EA27EE"/>
    <w:rsid w:val="00EB1753"/>
    <w:rsid w:val="00EF6770"/>
    <w:rsid w:val="00F30AE2"/>
    <w:rsid w:val="00F4284B"/>
    <w:rsid w:val="00F53371"/>
    <w:rsid w:val="00F60BE5"/>
    <w:rsid w:val="00F8378C"/>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1E1D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1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msc@Uind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mbs@Uind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6AA9-0BB8-4CFC-9895-1CA61DC6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2016-03-11T21:28:00Z</dcterms:created>
  <dcterms:modified xsi:type="dcterms:W3CDTF">2016-06-30T17:42:00Z</dcterms:modified>
</cp:coreProperties>
</file>