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BFFAD" w14:textId="649759DB" w:rsidR="00A07A56" w:rsidRPr="00EF7A43" w:rsidRDefault="00545499" w:rsidP="00EC171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F7A43">
        <w:rPr>
          <w:b/>
          <w:bCs/>
          <w:sz w:val="24"/>
          <w:szCs w:val="24"/>
        </w:rPr>
        <w:t>Lab</w:t>
      </w:r>
      <w:r w:rsidR="0046700D" w:rsidRPr="00EF7A43">
        <w:rPr>
          <w:b/>
          <w:bCs/>
          <w:sz w:val="24"/>
          <w:szCs w:val="24"/>
        </w:rPr>
        <w:t>: SM Selection</w:t>
      </w:r>
    </w:p>
    <w:p w14:paraId="135D39DF" w14:textId="77777777" w:rsidR="00EC1719" w:rsidRPr="009E51CB" w:rsidRDefault="00EC1719" w:rsidP="009E51CB">
      <w:pPr>
        <w:spacing w:after="0" w:line="240" w:lineRule="auto"/>
        <w:jc w:val="center"/>
        <w:rPr>
          <w:b/>
          <w:bCs/>
          <w:sz w:val="8"/>
          <w:szCs w:val="8"/>
        </w:rPr>
      </w:pPr>
    </w:p>
    <w:p w14:paraId="560B3433" w14:textId="6453B00C" w:rsidR="00545499" w:rsidRPr="009E51CB" w:rsidRDefault="00683DEC" w:rsidP="009E51CB">
      <w:pPr>
        <w:spacing w:after="0" w:line="240" w:lineRule="auto"/>
        <w:jc w:val="center"/>
        <w:rPr>
          <w:sz w:val="24"/>
          <w:szCs w:val="24"/>
        </w:rPr>
      </w:pPr>
      <w:r w:rsidRPr="009E51CB">
        <w:rPr>
          <w:b/>
          <w:bCs/>
          <w:sz w:val="24"/>
          <w:szCs w:val="24"/>
        </w:rPr>
        <w:t>Case Scenario</w:t>
      </w:r>
      <w:r w:rsidR="00506C77" w:rsidRPr="009E51CB">
        <w:rPr>
          <w:b/>
          <w:bCs/>
          <w:sz w:val="24"/>
          <w:szCs w:val="24"/>
        </w:rPr>
        <w:t xml:space="preserve"> #</w:t>
      </w:r>
      <w:r w:rsidR="00E46AAC" w:rsidRPr="00EF7A43">
        <w:rPr>
          <w:b/>
          <w:bCs/>
          <w:sz w:val="24"/>
          <w:szCs w:val="24"/>
        </w:rPr>
        <w:t>3</w:t>
      </w:r>
      <w:r w:rsidR="00506C77" w:rsidRPr="009E51CB">
        <w:rPr>
          <w:b/>
          <w:bCs/>
          <w:sz w:val="24"/>
          <w:szCs w:val="24"/>
        </w:rPr>
        <w:t>:</w:t>
      </w:r>
      <w:r w:rsidR="00506C77" w:rsidRPr="009E51CB">
        <w:rPr>
          <w:sz w:val="24"/>
          <w:szCs w:val="24"/>
        </w:rPr>
        <w:t xml:space="preserve"> </w:t>
      </w:r>
    </w:p>
    <w:p w14:paraId="76BC34B3" w14:textId="171531CD" w:rsidR="0030142E" w:rsidRPr="00EF7A43" w:rsidRDefault="0030142E" w:rsidP="009E51CB">
      <w:pPr>
        <w:spacing w:after="0" w:line="240" w:lineRule="auto"/>
        <w:rPr>
          <w:sz w:val="20"/>
          <w:szCs w:val="20"/>
        </w:rPr>
      </w:pPr>
      <w:r w:rsidRPr="009E51CB">
        <w:rPr>
          <w:b/>
          <w:bCs/>
          <w:sz w:val="20"/>
          <w:szCs w:val="20"/>
          <w:u w:val="single"/>
        </w:rPr>
        <w:t>P</w:t>
      </w:r>
      <w:r w:rsidR="00456846">
        <w:rPr>
          <w:b/>
          <w:bCs/>
          <w:sz w:val="20"/>
          <w:szCs w:val="20"/>
          <w:u w:val="single"/>
        </w:rPr>
        <w:t>ATIENT NAME</w:t>
      </w:r>
      <w:r w:rsidRPr="009E51CB">
        <w:rPr>
          <w:b/>
          <w:bCs/>
          <w:sz w:val="20"/>
          <w:szCs w:val="20"/>
          <w:u w:val="single"/>
        </w:rPr>
        <w:t>:</w:t>
      </w:r>
      <w:r w:rsidRPr="00EF7A43">
        <w:rPr>
          <w:sz w:val="20"/>
          <w:szCs w:val="20"/>
        </w:rPr>
        <w:t xml:space="preserve"> </w:t>
      </w:r>
      <w:r w:rsidR="00875405" w:rsidRPr="00EF7A43">
        <w:rPr>
          <w:sz w:val="20"/>
          <w:szCs w:val="20"/>
        </w:rPr>
        <w:t>Tom Murphy</w:t>
      </w:r>
    </w:p>
    <w:p w14:paraId="62FCC42C" w14:textId="77777777" w:rsidR="00EC1719" w:rsidRPr="00EF7A43" w:rsidRDefault="00EC1719" w:rsidP="00EC1719">
      <w:pPr>
        <w:spacing w:after="0" w:line="240" w:lineRule="auto"/>
        <w:ind w:left="1260" w:hanging="1260"/>
        <w:rPr>
          <w:b/>
          <w:bCs/>
          <w:sz w:val="20"/>
          <w:szCs w:val="20"/>
          <w:u w:val="single"/>
        </w:rPr>
      </w:pPr>
    </w:p>
    <w:p w14:paraId="2492552D" w14:textId="6C927D2B" w:rsidR="00340430" w:rsidRPr="00340430" w:rsidRDefault="00AF2586" w:rsidP="00340430">
      <w:pPr>
        <w:pStyle w:val="Default"/>
        <w:rPr>
          <w:sz w:val="20"/>
          <w:szCs w:val="20"/>
        </w:rPr>
      </w:pPr>
      <w:r w:rsidRPr="00EF7A43">
        <w:rPr>
          <w:b/>
          <w:bCs/>
          <w:sz w:val="20"/>
          <w:szCs w:val="20"/>
          <w:u w:val="single"/>
        </w:rPr>
        <w:t xml:space="preserve">INTAKE </w:t>
      </w:r>
      <w:r w:rsidR="00F379C8" w:rsidRPr="00EF7A43">
        <w:rPr>
          <w:b/>
          <w:bCs/>
          <w:sz w:val="20"/>
          <w:szCs w:val="20"/>
          <w:u w:val="single"/>
        </w:rPr>
        <w:t>&amp; HISTORY</w:t>
      </w:r>
      <w:r w:rsidR="00340430">
        <w:rPr>
          <w:b/>
          <w:bCs/>
          <w:sz w:val="20"/>
          <w:szCs w:val="20"/>
          <w:u w:val="single"/>
        </w:rPr>
        <w:t xml:space="preserve"> </w:t>
      </w:r>
      <w:r w:rsidR="00340430" w:rsidRPr="00340430">
        <w:rPr>
          <w:i/>
          <w:iCs/>
          <w:sz w:val="20"/>
          <w:szCs w:val="20"/>
        </w:rPr>
        <w:t>Describe the patient’s environment, functions, and activities/participation on a typical day including limitations and restrictions. Include as much objective information as possible.</w:t>
      </w:r>
      <w:r w:rsidR="00340430" w:rsidRPr="00340430">
        <w:rPr>
          <w:b/>
          <w:bCs/>
          <w:sz w:val="20"/>
          <w:szCs w:val="20"/>
        </w:rPr>
        <w:t xml:space="preserve"> </w:t>
      </w:r>
    </w:p>
    <w:p w14:paraId="60E2CDA1" w14:textId="77777777" w:rsidR="00D73715" w:rsidRDefault="00D73715" w:rsidP="00EF7A43">
      <w:pPr>
        <w:spacing w:after="0" w:line="240" w:lineRule="auto"/>
        <w:rPr>
          <w:b/>
          <w:bCs/>
          <w:sz w:val="20"/>
          <w:szCs w:val="20"/>
        </w:rPr>
      </w:pPr>
    </w:p>
    <w:p w14:paraId="60FBF8AF" w14:textId="60A2CEC2" w:rsidR="00F379C8" w:rsidRPr="00EF7A43" w:rsidRDefault="00F379C8" w:rsidP="00EF7A43">
      <w:pPr>
        <w:spacing w:after="0" w:line="240" w:lineRule="auto"/>
        <w:rPr>
          <w:sz w:val="20"/>
          <w:szCs w:val="20"/>
        </w:rPr>
      </w:pPr>
      <w:r w:rsidRPr="009E51CB">
        <w:rPr>
          <w:b/>
          <w:bCs/>
          <w:sz w:val="20"/>
          <w:szCs w:val="20"/>
        </w:rPr>
        <w:t>Demographic Information</w:t>
      </w:r>
      <w:r w:rsidR="005C03C2">
        <w:rPr>
          <w:b/>
          <w:bCs/>
          <w:sz w:val="20"/>
          <w:szCs w:val="20"/>
        </w:rPr>
        <w:t xml:space="preserve">: </w:t>
      </w:r>
      <w:r w:rsidRPr="00EF7A43">
        <w:rPr>
          <w:b/>
          <w:bCs/>
          <w:sz w:val="20"/>
          <w:szCs w:val="20"/>
        </w:rPr>
        <w:t xml:space="preserve">Age: </w:t>
      </w:r>
      <w:r w:rsidR="00875405" w:rsidRPr="00EF7A43">
        <w:rPr>
          <w:sz w:val="20"/>
          <w:szCs w:val="20"/>
        </w:rPr>
        <w:t>39</w:t>
      </w:r>
      <w:r w:rsidRPr="00EF7A43">
        <w:rPr>
          <w:sz w:val="20"/>
          <w:szCs w:val="20"/>
        </w:rPr>
        <w:t xml:space="preserve">-year-old </w:t>
      </w:r>
      <w:r w:rsidR="005C03C2">
        <w:rPr>
          <w:sz w:val="20"/>
          <w:szCs w:val="20"/>
        </w:rPr>
        <w:t xml:space="preserve">         </w:t>
      </w:r>
      <w:r w:rsidRPr="00EF7A43">
        <w:rPr>
          <w:b/>
          <w:bCs/>
          <w:sz w:val="20"/>
          <w:szCs w:val="20"/>
        </w:rPr>
        <w:t>Gender:</w:t>
      </w:r>
      <w:r w:rsidR="00875405" w:rsidRPr="00EF7A43">
        <w:rPr>
          <w:sz w:val="20"/>
          <w:szCs w:val="20"/>
        </w:rPr>
        <w:t xml:space="preserve"> M</w:t>
      </w:r>
      <w:r w:rsidRPr="00EF7A43">
        <w:rPr>
          <w:sz w:val="20"/>
          <w:szCs w:val="20"/>
        </w:rPr>
        <w:t xml:space="preserve"> </w:t>
      </w:r>
      <w:r w:rsidRPr="00EF7A43">
        <w:rPr>
          <w:sz w:val="20"/>
          <w:szCs w:val="20"/>
        </w:rPr>
        <w:tab/>
      </w:r>
      <w:r w:rsidRPr="00EF7A43">
        <w:rPr>
          <w:sz w:val="20"/>
          <w:szCs w:val="20"/>
        </w:rPr>
        <w:tab/>
      </w:r>
      <w:r w:rsidRPr="00EF7A43">
        <w:rPr>
          <w:b/>
          <w:bCs/>
          <w:sz w:val="20"/>
          <w:szCs w:val="20"/>
        </w:rPr>
        <w:t>Weight:</w:t>
      </w:r>
      <w:r w:rsidRPr="00EF7A43">
        <w:rPr>
          <w:sz w:val="20"/>
          <w:szCs w:val="20"/>
        </w:rPr>
        <w:t xml:space="preserve"> 1</w:t>
      </w:r>
      <w:r w:rsidR="00875405" w:rsidRPr="00EF7A43">
        <w:rPr>
          <w:sz w:val="20"/>
          <w:szCs w:val="20"/>
        </w:rPr>
        <w:t>90</w:t>
      </w:r>
      <w:r w:rsidRPr="00EF7A43">
        <w:rPr>
          <w:sz w:val="20"/>
          <w:szCs w:val="20"/>
        </w:rPr>
        <w:t xml:space="preserve">#   </w:t>
      </w:r>
      <w:r w:rsidRPr="00EF7A43">
        <w:rPr>
          <w:sz w:val="20"/>
          <w:szCs w:val="20"/>
        </w:rPr>
        <w:tab/>
      </w:r>
      <w:r w:rsidRPr="00EF7A43">
        <w:rPr>
          <w:sz w:val="20"/>
          <w:szCs w:val="20"/>
        </w:rPr>
        <w:tab/>
      </w:r>
      <w:r w:rsidRPr="00EF7A43">
        <w:rPr>
          <w:b/>
          <w:bCs/>
          <w:sz w:val="20"/>
          <w:szCs w:val="20"/>
        </w:rPr>
        <w:t>Height:</w:t>
      </w:r>
      <w:r w:rsidRPr="00EF7A43">
        <w:rPr>
          <w:sz w:val="20"/>
          <w:szCs w:val="20"/>
        </w:rPr>
        <w:t xml:space="preserve"> </w:t>
      </w:r>
      <w:r w:rsidR="00875405" w:rsidRPr="00EF7A43">
        <w:rPr>
          <w:sz w:val="20"/>
          <w:szCs w:val="20"/>
        </w:rPr>
        <w:t>6</w:t>
      </w:r>
      <w:r w:rsidRPr="00EF7A43">
        <w:rPr>
          <w:sz w:val="20"/>
          <w:szCs w:val="20"/>
        </w:rPr>
        <w:t>’</w:t>
      </w:r>
      <w:r w:rsidR="00D87037" w:rsidRPr="00EF7A43">
        <w:rPr>
          <w:sz w:val="20"/>
          <w:szCs w:val="20"/>
        </w:rPr>
        <w:t>4</w:t>
      </w:r>
      <w:r w:rsidRPr="00EF7A43">
        <w:rPr>
          <w:sz w:val="20"/>
          <w:szCs w:val="20"/>
        </w:rPr>
        <w:t>”</w:t>
      </w:r>
    </w:p>
    <w:p w14:paraId="654E2705" w14:textId="63BD3437" w:rsidR="00F379C8" w:rsidRPr="00EF7A43" w:rsidRDefault="00FB5D51" w:rsidP="00EF7A43">
      <w:pPr>
        <w:spacing w:after="0" w:line="240" w:lineRule="auto"/>
        <w:rPr>
          <w:b/>
          <w:bCs/>
          <w:sz w:val="20"/>
          <w:szCs w:val="20"/>
        </w:rPr>
      </w:pPr>
      <w:r w:rsidRPr="00EF7A43">
        <w:rPr>
          <w:b/>
          <w:bCs/>
          <w:sz w:val="20"/>
          <w:szCs w:val="20"/>
        </w:rPr>
        <w:t xml:space="preserve">Referring Medical </w:t>
      </w:r>
      <w:r w:rsidR="00F379C8" w:rsidRPr="00EF7A43">
        <w:rPr>
          <w:b/>
          <w:bCs/>
          <w:sz w:val="20"/>
          <w:szCs w:val="20"/>
        </w:rPr>
        <w:t>Diagnosis:</w:t>
      </w:r>
      <w:r w:rsidR="00F379C8" w:rsidRPr="00EF7A43">
        <w:rPr>
          <w:sz w:val="20"/>
          <w:szCs w:val="20"/>
        </w:rPr>
        <w:t xml:space="preserve"> </w:t>
      </w:r>
      <w:r w:rsidR="00E471C5" w:rsidRPr="00EF7A43">
        <w:rPr>
          <w:sz w:val="20"/>
          <w:szCs w:val="20"/>
        </w:rPr>
        <w:t>T</w:t>
      </w:r>
      <w:r w:rsidR="0074298F">
        <w:rPr>
          <w:sz w:val="20"/>
          <w:szCs w:val="20"/>
        </w:rPr>
        <w:t>10</w:t>
      </w:r>
      <w:r w:rsidR="00E471C5" w:rsidRPr="00EF7A43">
        <w:rPr>
          <w:sz w:val="20"/>
          <w:szCs w:val="20"/>
        </w:rPr>
        <w:t xml:space="preserve"> ASIA A Paraplegia</w:t>
      </w:r>
      <w:r w:rsidR="000D2672">
        <w:rPr>
          <w:sz w:val="20"/>
          <w:szCs w:val="20"/>
        </w:rPr>
        <w:t xml:space="preserve"> G82.21</w:t>
      </w:r>
      <w:r w:rsidR="00F379C8" w:rsidRPr="00EF7A43">
        <w:rPr>
          <w:sz w:val="20"/>
          <w:szCs w:val="20"/>
        </w:rPr>
        <w:tab/>
        <w:t xml:space="preserve"> </w:t>
      </w:r>
      <w:r w:rsidR="00F379C8" w:rsidRPr="00EF7A43">
        <w:rPr>
          <w:b/>
          <w:bCs/>
          <w:sz w:val="20"/>
          <w:szCs w:val="20"/>
        </w:rPr>
        <w:t>Onset Date:</w:t>
      </w:r>
      <w:r w:rsidR="00F379C8" w:rsidRPr="00EF7A43">
        <w:rPr>
          <w:sz w:val="20"/>
          <w:szCs w:val="20"/>
        </w:rPr>
        <w:t xml:space="preserve"> </w:t>
      </w:r>
      <w:r w:rsidR="00F64499" w:rsidRPr="00EF7A43">
        <w:rPr>
          <w:sz w:val="20"/>
          <w:szCs w:val="20"/>
        </w:rPr>
        <w:t>Age 25</w:t>
      </w:r>
    </w:p>
    <w:p w14:paraId="72F25C23" w14:textId="282F6186" w:rsidR="00F379C8" w:rsidRPr="00EF7A43" w:rsidRDefault="00F379C8" w:rsidP="009E51CB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>Medical</w:t>
      </w:r>
      <w:r w:rsidR="006A0B7A" w:rsidRPr="00EF7A43">
        <w:rPr>
          <w:b/>
          <w:bCs/>
          <w:sz w:val="20"/>
          <w:szCs w:val="20"/>
        </w:rPr>
        <w:t>/Surgical</w:t>
      </w:r>
      <w:r w:rsidRPr="00EF7A43">
        <w:rPr>
          <w:b/>
          <w:bCs/>
          <w:sz w:val="20"/>
          <w:szCs w:val="20"/>
        </w:rPr>
        <w:t xml:space="preserve"> hx:</w:t>
      </w:r>
      <w:r w:rsidRPr="00EF7A43">
        <w:rPr>
          <w:sz w:val="20"/>
          <w:szCs w:val="20"/>
        </w:rPr>
        <w:t xml:space="preserve"> </w:t>
      </w:r>
      <w:r w:rsidR="00C336D8" w:rsidRPr="00EF7A43">
        <w:rPr>
          <w:sz w:val="20"/>
          <w:szCs w:val="20"/>
        </w:rPr>
        <w:t xml:space="preserve">At age 25, </w:t>
      </w:r>
      <w:r w:rsidR="005C03C2" w:rsidRPr="00EF7A43">
        <w:rPr>
          <w:sz w:val="20"/>
          <w:szCs w:val="20"/>
        </w:rPr>
        <w:t>pt.</w:t>
      </w:r>
      <w:r w:rsidR="00C336D8" w:rsidRPr="00EF7A43">
        <w:rPr>
          <w:sz w:val="20"/>
          <w:szCs w:val="20"/>
        </w:rPr>
        <w:t xml:space="preserve"> involved in MVA with resultant complete T</w:t>
      </w:r>
      <w:r w:rsidR="008D77B3">
        <w:rPr>
          <w:sz w:val="20"/>
          <w:szCs w:val="20"/>
        </w:rPr>
        <w:t>10</w:t>
      </w:r>
      <w:r w:rsidR="00C336D8" w:rsidRPr="00EF7A43">
        <w:rPr>
          <w:sz w:val="20"/>
          <w:szCs w:val="20"/>
        </w:rPr>
        <w:t xml:space="preserve"> SCI</w:t>
      </w:r>
      <w:r w:rsidR="00501AF5" w:rsidRPr="00EF7A43">
        <w:rPr>
          <w:sz w:val="20"/>
          <w:szCs w:val="20"/>
        </w:rPr>
        <w:t xml:space="preserve"> </w:t>
      </w:r>
      <w:r w:rsidR="00CA41DB">
        <w:rPr>
          <w:sz w:val="20"/>
          <w:szCs w:val="20"/>
        </w:rPr>
        <w:t xml:space="preserve">with significant compression fractures </w:t>
      </w:r>
      <w:r w:rsidR="002F7C94">
        <w:rPr>
          <w:sz w:val="20"/>
          <w:szCs w:val="20"/>
        </w:rPr>
        <w:t>s/p</w:t>
      </w:r>
      <w:r w:rsidR="00CA41DB">
        <w:rPr>
          <w:sz w:val="20"/>
          <w:szCs w:val="20"/>
        </w:rPr>
        <w:t xml:space="preserve"> </w:t>
      </w:r>
      <w:r w:rsidR="000D1F08">
        <w:rPr>
          <w:sz w:val="20"/>
          <w:szCs w:val="20"/>
        </w:rPr>
        <w:t>T</w:t>
      </w:r>
      <w:r w:rsidR="008C344F">
        <w:rPr>
          <w:sz w:val="20"/>
          <w:szCs w:val="20"/>
        </w:rPr>
        <w:t xml:space="preserve">9-10 </w:t>
      </w:r>
      <w:r w:rsidR="000D1F08">
        <w:rPr>
          <w:sz w:val="20"/>
          <w:szCs w:val="20"/>
        </w:rPr>
        <w:t>laminectomy</w:t>
      </w:r>
      <w:r w:rsidR="008C344F">
        <w:rPr>
          <w:sz w:val="20"/>
          <w:szCs w:val="20"/>
        </w:rPr>
        <w:t xml:space="preserve"> </w:t>
      </w:r>
      <w:r w:rsidR="00501AF5" w:rsidRPr="00EF7A43">
        <w:rPr>
          <w:sz w:val="20"/>
          <w:szCs w:val="20"/>
        </w:rPr>
        <w:t xml:space="preserve">and spinal fusion. </w:t>
      </w:r>
      <w:r w:rsidR="006244E7">
        <w:rPr>
          <w:sz w:val="20"/>
          <w:szCs w:val="20"/>
        </w:rPr>
        <w:t xml:space="preserve">History of </w:t>
      </w:r>
      <w:r w:rsidR="0058562B">
        <w:rPr>
          <w:sz w:val="20"/>
          <w:szCs w:val="20"/>
        </w:rPr>
        <w:t>stage 3 pressure injury s/p flap</w:t>
      </w:r>
      <w:r w:rsidR="00342ED7">
        <w:rPr>
          <w:sz w:val="20"/>
          <w:szCs w:val="20"/>
        </w:rPr>
        <w:t xml:space="preserve"> surgery to </w:t>
      </w:r>
      <w:r w:rsidR="00650FC2">
        <w:rPr>
          <w:sz w:val="20"/>
          <w:szCs w:val="20"/>
        </w:rPr>
        <w:t>sacral area</w:t>
      </w:r>
      <w:r w:rsidR="00342ED7">
        <w:rPr>
          <w:sz w:val="20"/>
          <w:szCs w:val="20"/>
        </w:rPr>
        <w:t xml:space="preserve"> </w:t>
      </w:r>
      <w:r w:rsidR="0058562B">
        <w:rPr>
          <w:sz w:val="20"/>
          <w:szCs w:val="20"/>
        </w:rPr>
        <w:t xml:space="preserve">at age 29. </w:t>
      </w:r>
      <w:r w:rsidR="006F7DA0" w:rsidRPr="00EF7A43">
        <w:rPr>
          <w:sz w:val="20"/>
          <w:szCs w:val="20"/>
        </w:rPr>
        <w:t xml:space="preserve"> </w:t>
      </w:r>
    </w:p>
    <w:p w14:paraId="43503F6D" w14:textId="792C9E25" w:rsidR="00C96B08" w:rsidRPr="00EF7A43" w:rsidRDefault="0046700D" w:rsidP="00C96B08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>Reason for Referral/</w:t>
      </w:r>
      <w:r w:rsidR="00E047B5" w:rsidRPr="00EF7A43">
        <w:rPr>
          <w:b/>
          <w:bCs/>
          <w:sz w:val="20"/>
          <w:szCs w:val="20"/>
        </w:rPr>
        <w:t>Chief Complaint</w:t>
      </w:r>
      <w:r w:rsidRPr="009E51CB">
        <w:rPr>
          <w:b/>
          <w:bCs/>
          <w:sz w:val="20"/>
          <w:szCs w:val="20"/>
        </w:rPr>
        <w:t>:</w:t>
      </w:r>
      <w:r w:rsidRPr="00EF7A43">
        <w:rPr>
          <w:sz w:val="20"/>
          <w:szCs w:val="20"/>
        </w:rPr>
        <w:t xml:space="preserve"> </w:t>
      </w:r>
      <w:r w:rsidR="006F7DA0" w:rsidRPr="00EF7A43">
        <w:rPr>
          <w:sz w:val="20"/>
          <w:szCs w:val="20"/>
        </w:rPr>
        <w:t xml:space="preserve">Extremely active </w:t>
      </w:r>
      <w:r w:rsidR="004F10C3">
        <w:rPr>
          <w:sz w:val="20"/>
          <w:szCs w:val="20"/>
        </w:rPr>
        <w:t>male</w:t>
      </w:r>
      <w:r w:rsidR="004D197B" w:rsidRPr="00EF7A43">
        <w:rPr>
          <w:sz w:val="20"/>
          <w:szCs w:val="20"/>
        </w:rPr>
        <w:t xml:space="preserve">, </w:t>
      </w:r>
      <w:r w:rsidR="000D61CA" w:rsidRPr="00EF7A43">
        <w:rPr>
          <w:sz w:val="20"/>
          <w:szCs w:val="20"/>
        </w:rPr>
        <w:t>self-propels</w:t>
      </w:r>
      <w:r w:rsidR="004D197B" w:rsidRPr="00EF7A43">
        <w:rPr>
          <w:sz w:val="20"/>
          <w:szCs w:val="20"/>
        </w:rPr>
        <w:t xml:space="preserve"> MWC several miles daily over various terrain</w:t>
      </w:r>
      <w:r w:rsidR="003E6A90">
        <w:rPr>
          <w:sz w:val="20"/>
          <w:szCs w:val="20"/>
        </w:rPr>
        <w:t>.</w:t>
      </w:r>
      <w:r w:rsidR="004D197B" w:rsidRPr="00EF7A43">
        <w:rPr>
          <w:sz w:val="20"/>
          <w:szCs w:val="20"/>
        </w:rPr>
        <w:t xml:space="preserve"> </w:t>
      </w:r>
      <w:r w:rsidR="0058562B">
        <w:rPr>
          <w:sz w:val="20"/>
          <w:szCs w:val="20"/>
        </w:rPr>
        <w:t xml:space="preserve">Current MWC is </w:t>
      </w:r>
      <w:r w:rsidR="004E644C">
        <w:rPr>
          <w:sz w:val="20"/>
          <w:szCs w:val="20"/>
        </w:rPr>
        <w:t>&gt;5 years old and in poor condition</w:t>
      </w:r>
      <w:r w:rsidR="009710C5">
        <w:rPr>
          <w:sz w:val="20"/>
          <w:szCs w:val="20"/>
        </w:rPr>
        <w:t xml:space="preserve"> with </w:t>
      </w:r>
      <w:r w:rsidR="00E034B6">
        <w:rPr>
          <w:sz w:val="20"/>
          <w:szCs w:val="20"/>
        </w:rPr>
        <w:t xml:space="preserve">rusted and cracked components. </w:t>
      </w:r>
      <w:r w:rsidR="004F10C3">
        <w:rPr>
          <w:sz w:val="20"/>
          <w:szCs w:val="20"/>
        </w:rPr>
        <w:t>D</w:t>
      </w:r>
      <w:r w:rsidR="004E644C">
        <w:rPr>
          <w:sz w:val="20"/>
          <w:szCs w:val="20"/>
        </w:rPr>
        <w:t xml:space="preserve">etermine </w:t>
      </w:r>
      <w:r w:rsidR="00E034B6">
        <w:rPr>
          <w:sz w:val="20"/>
          <w:szCs w:val="20"/>
        </w:rPr>
        <w:t xml:space="preserve">equipment needs. </w:t>
      </w:r>
      <w:r w:rsidR="009973DE">
        <w:rPr>
          <w:sz w:val="20"/>
          <w:szCs w:val="20"/>
        </w:rPr>
        <w:t xml:space="preserve"> </w:t>
      </w:r>
    </w:p>
    <w:p w14:paraId="1B75C0E1" w14:textId="3AE03AC1" w:rsidR="006A3F4A" w:rsidRDefault="006A3F4A" w:rsidP="006A3F4A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History of positioning and/or mobility problem</w:t>
      </w:r>
      <w:r w:rsidR="00980A8C">
        <w:rPr>
          <w:b/>
          <w:bCs/>
          <w:sz w:val="20"/>
          <w:szCs w:val="20"/>
        </w:rPr>
        <w:t xml:space="preserve">: </w:t>
      </w:r>
      <w:r w:rsidR="009973DE" w:rsidRPr="00D128F8">
        <w:rPr>
          <w:sz w:val="20"/>
          <w:szCs w:val="20"/>
        </w:rPr>
        <w:t xml:space="preserve">Sits with </w:t>
      </w:r>
      <w:r w:rsidR="00D128F8" w:rsidRPr="00D128F8">
        <w:rPr>
          <w:sz w:val="20"/>
          <w:szCs w:val="20"/>
        </w:rPr>
        <w:t>posterior pelvic tilt/</w:t>
      </w:r>
      <w:r w:rsidR="00C6487F" w:rsidRPr="00D128F8">
        <w:rPr>
          <w:sz w:val="20"/>
          <w:szCs w:val="20"/>
        </w:rPr>
        <w:t xml:space="preserve">kyphotic posture </w:t>
      </w:r>
      <w:r w:rsidR="00067D23" w:rsidRPr="00D128F8">
        <w:rPr>
          <w:sz w:val="20"/>
          <w:szCs w:val="20"/>
        </w:rPr>
        <w:t xml:space="preserve">decreased </w:t>
      </w:r>
      <w:r w:rsidR="00C6487F" w:rsidRPr="00D128F8">
        <w:rPr>
          <w:sz w:val="20"/>
          <w:szCs w:val="20"/>
        </w:rPr>
        <w:t>postural alignment</w:t>
      </w:r>
      <w:r w:rsidR="009710C5">
        <w:rPr>
          <w:sz w:val="20"/>
          <w:szCs w:val="20"/>
        </w:rPr>
        <w:t xml:space="preserve"> impacting trunk movement and functional reach. </w:t>
      </w:r>
      <w:r w:rsidR="009973DE" w:rsidRPr="00EF7A43">
        <w:rPr>
          <w:sz w:val="20"/>
          <w:szCs w:val="20"/>
        </w:rPr>
        <w:t>Recently hired for part time job requiring him to clean and repair inside/outside of vehicles but having difficulty reaching into the vehicles due to configuration of current wheelchair and instability when reaching forward</w:t>
      </w:r>
      <w:r w:rsidR="009973DE">
        <w:rPr>
          <w:sz w:val="20"/>
          <w:szCs w:val="20"/>
        </w:rPr>
        <w:t xml:space="preserve"> &gt; 4”</w:t>
      </w:r>
      <w:r w:rsidR="009973DE" w:rsidRPr="00EF7A43">
        <w:rPr>
          <w:sz w:val="20"/>
          <w:szCs w:val="20"/>
        </w:rPr>
        <w:t>.</w:t>
      </w:r>
    </w:p>
    <w:p w14:paraId="6EF7B3FA" w14:textId="6E324F8F" w:rsidR="00980A8C" w:rsidRPr="00E034B6" w:rsidRDefault="00980A8C" w:rsidP="006A3F4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Treatment diagnosis/ICD-10 related to positioning and/or mobility problem: </w:t>
      </w:r>
      <w:r w:rsidR="008D77B3" w:rsidRPr="00E034B6">
        <w:rPr>
          <w:sz w:val="20"/>
          <w:szCs w:val="20"/>
        </w:rPr>
        <w:t xml:space="preserve">T10 ASIA A paraplegia, </w:t>
      </w:r>
      <w:r w:rsidR="00E034B6">
        <w:rPr>
          <w:sz w:val="20"/>
          <w:szCs w:val="20"/>
        </w:rPr>
        <w:t>stage 3 PI</w:t>
      </w:r>
      <w:r w:rsidR="00107DE0">
        <w:rPr>
          <w:sz w:val="20"/>
          <w:szCs w:val="20"/>
        </w:rPr>
        <w:t xml:space="preserve"> </w:t>
      </w:r>
      <w:r w:rsidR="00615CDF">
        <w:rPr>
          <w:sz w:val="20"/>
          <w:szCs w:val="20"/>
        </w:rPr>
        <w:t>sacral region s</w:t>
      </w:r>
      <w:r w:rsidR="00107DE0">
        <w:rPr>
          <w:sz w:val="20"/>
          <w:szCs w:val="20"/>
        </w:rPr>
        <w:t>/p flap surgery</w:t>
      </w:r>
      <w:r w:rsidR="00615CDF">
        <w:rPr>
          <w:sz w:val="20"/>
          <w:szCs w:val="20"/>
        </w:rPr>
        <w:t xml:space="preserve"> </w:t>
      </w:r>
      <w:r w:rsidR="004F10C3">
        <w:rPr>
          <w:sz w:val="20"/>
          <w:szCs w:val="20"/>
        </w:rPr>
        <w:t>(</w:t>
      </w:r>
      <w:r w:rsidR="00650FC2">
        <w:rPr>
          <w:sz w:val="20"/>
          <w:szCs w:val="20"/>
        </w:rPr>
        <w:t>L89.159</w:t>
      </w:r>
      <w:r w:rsidR="004F10C3">
        <w:rPr>
          <w:sz w:val="20"/>
          <w:szCs w:val="20"/>
        </w:rPr>
        <w:t>)</w:t>
      </w:r>
      <w:r w:rsidR="00107DE0">
        <w:rPr>
          <w:sz w:val="20"/>
          <w:szCs w:val="20"/>
        </w:rPr>
        <w:t>,</w:t>
      </w:r>
      <w:r w:rsidR="008D388C">
        <w:rPr>
          <w:sz w:val="20"/>
          <w:szCs w:val="20"/>
        </w:rPr>
        <w:t xml:space="preserve"> thoracolumbar kyphosis (</w:t>
      </w:r>
      <w:r w:rsidR="007833BA">
        <w:rPr>
          <w:sz w:val="20"/>
          <w:szCs w:val="20"/>
        </w:rPr>
        <w:t>M40.205)</w:t>
      </w:r>
    </w:p>
    <w:p w14:paraId="1F5499C8" w14:textId="7EF85B14" w:rsidR="00E047B5" w:rsidRPr="009E51CB" w:rsidRDefault="000D72DB" w:rsidP="00EF7A43">
      <w:pPr>
        <w:spacing w:after="0" w:line="240" w:lineRule="auto"/>
        <w:rPr>
          <w:sz w:val="20"/>
          <w:szCs w:val="20"/>
        </w:rPr>
      </w:pPr>
      <w:r w:rsidRPr="009E51CB">
        <w:rPr>
          <w:b/>
          <w:bCs/>
          <w:sz w:val="20"/>
          <w:szCs w:val="20"/>
        </w:rPr>
        <w:t xml:space="preserve">Patient/Family/Caregiver Goals: </w:t>
      </w:r>
    </w:p>
    <w:p w14:paraId="5B0217A9" w14:textId="1FA0CE27" w:rsidR="00E047B5" w:rsidRPr="00EF7A43" w:rsidRDefault="00EF7A43" w:rsidP="00E047B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  <w:szCs w:val="20"/>
        </w:rPr>
      </w:pPr>
      <w:r w:rsidRPr="00EF7A43">
        <w:rPr>
          <w:sz w:val="20"/>
          <w:szCs w:val="20"/>
        </w:rPr>
        <w:t>“I</w:t>
      </w:r>
      <w:r w:rsidR="00E047B5" w:rsidRPr="00EF7A43">
        <w:rPr>
          <w:sz w:val="20"/>
          <w:szCs w:val="20"/>
        </w:rPr>
        <w:t xml:space="preserve"> want </w:t>
      </w:r>
      <w:r w:rsidR="003E6A90">
        <w:rPr>
          <w:sz w:val="20"/>
          <w:szCs w:val="20"/>
        </w:rPr>
        <w:t xml:space="preserve">a new manual wheelchair that will hold up </w:t>
      </w:r>
      <w:r w:rsidR="00B73DA6">
        <w:rPr>
          <w:sz w:val="20"/>
          <w:szCs w:val="20"/>
        </w:rPr>
        <w:t xml:space="preserve">to the way I use it. I go over all types of surfaces, curbs, dirt, gravel, grass. This wheelchair did not </w:t>
      </w:r>
      <w:r w:rsidR="005A2015">
        <w:rPr>
          <w:sz w:val="20"/>
          <w:szCs w:val="20"/>
        </w:rPr>
        <w:t>hold up like I needed it to.”</w:t>
      </w:r>
      <w:r w:rsidR="00E047B5" w:rsidRPr="00EF7A43">
        <w:rPr>
          <w:sz w:val="20"/>
          <w:szCs w:val="20"/>
        </w:rPr>
        <w:t xml:space="preserve"> </w:t>
      </w:r>
    </w:p>
    <w:p w14:paraId="7A529EA2" w14:textId="0A6C378C" w:rsidR="00E047B5" w:rsidRPr="00EF7A43" w:rsidRDefault="00E047B5" w:rsidP="00E047B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  <w:szCs w:val="20"/>
        </w:rPr>
      </w:pPr>
      <w:r w:rsidRPr="00EF7A43">
        <w:rPr>
          <w:sz w:val="20"/>
          <w:szCs w:val="20"/>
        </w:rPr>
        <w:t xml:space="preserve">” I </w:t>
      </w:r>
      <w:r w:rsidR="00336F28" w:rsidRPr="00EF7A43">
        <w:rPr>
          <w:sz w:val="20"/>
          <w:szCs w:val="20"/>
        </w:rPr>
        <w:t xml:space="preserve">want to be able to </w:t>
      </w:r>
      <w:r w:rsidR="000D2252" w:rsidRPr="00EF7A43">
        <w:rPr>
          <w:sz w:val="20"/>
          <w:szCs w:val="20"/>
        </w:rPr>
        <w:t>get close and reach into cars for my job and other activities without losing my balance</w:t>
      </w:r>
      <w:r w:rsidR="00EF7A43" w:rsidRPr="00EF7A43">
        <w:rPr>
          <w:sz w:val="20"/>
          <w:szCs w:val="20"/>
        </w:rPr>
        <w:t>.”</w:t>
      </w:r>
      <w:r w:rsidRPr="00EF7A43">
        <w:rPr>
          <w:sz w:val="20"/>
          <w:szCs w:val="20"/>
        </w:rPr>
        <w:t xml:space="preserve">  </w:t>
      </w:r>
    </w:p>
    <w:p w14:paraId="689CCDD3" w14:textId="77777777" w:rsidR="00452FD6" w:rsidRPr="00452FD6" w:rsidRDefault="00452FD6" w:rsidP="00452FD6">
      <w:pPr>
        <w:spacing w:after="0" w:line="240" w:lineRule="auto"/>
        <w:rPr>
          <w:sz w:val="20"/>
          <w:szCs w:val="20"/>
        </w:rPr>
      </w:pPr>
      <w:r w:rsidRPr="00452FD6">
        <w:rPr>
          <w:b/>
          <w:bCs/>
          <w:sz w:val="20"/>
          <w:szCs w:val="20"/>
        </w:rPr>
        <w:t>Social Status</w:t>
      </w:r>
      <w:r w:rsidRPr="00452FD6">
        <w:rPr>
          <w:sz w:val="20"/>
          <w:szCs w:val="20"/>
        </w:rPr>
        <w:t>: Pt resides alone and requires no assistance</w:t>
      </w:r>
    </w:p>
    <w:p w14:paraId="3379DE85" w14:textId="18D01231" w:rsidR="00452FD6" w:rsidRDefault="00452FD6" w:rsidP="00986588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Bidi"/>
          <w:b/>
          <w:bCs/>
          <w:color w:val="auto"/>
          <w:sz w:val="20"/>
          <w:szCs w:val="20"/>
        </w:rPr>
        <w:t xml:space="preserve">Home environment and accessibility: </w:t>
      </w:r>
      <w:r w:rsidR="00456846" w:rsidRPr="00EF7A43">
        <w:rPr>
          <w:rFonts w:asciiTheme="minorHAnsi" w:hAnsiTheme="minorHAnsi" w:cstheme="minorBidi"/>
          <w:color w:val="auto"/>
          <w:sz w:val="20"/>
          <w:szCs w:val="20"/>
        </w:rPr>
        <w:t>Resides in fully accessible mobile home with ramp for entrance and egress.</w:t>
      </w:r>
    </w:p>
    <w:p w14:paraId="6ECD3E61" w14:textId="1E46AFB9" w:rsidR="00986588" w:rsidRPr="00EF7A43" w:rsidRDefault="000D72DB" w:rsidP="00986588">
      <w:pPr>
        <w:pStyle w:val="Default"/>
        <w:rPr>
          <w:sz w:val="20"/>
          <w:szCs w:val="20"/>
        </w:rPr>
      </w:pPr>
      <w:r w:rsidRPr="009E51CB">
        <w:rPr>
          <w:rFonts w:asciiTheme="minorHAnsi" w:hAnsiTheme="minorHAnsi" w:cstheme="minorBidi"/>
          <w:b/>
          <w:bCs/>
          <w:color w:val="auto"/>
          <w:sz w:val="20"/>
          <w:szCs w:val="20"/>
        </w:rPr>
        <w:t>Environmental Accessibility:</w:t>
      </w:r>
      <w:r w:rsidRPr="009E51C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ED079B" w:rsidRPr="00EF7A43">
        <w:rPr>
          <w:rFonts w:asciiTheme="minorHAnsi" w:hAnsiTheme="minorHAnsi" w:cstheme="minorBidi"/>
          <w:color w:val="auto"/>
          <w:sz w:val="20"/>
          <w:szCs w:val="20"/>
        </w:rPr>
        <w:t>Encounters a range of terrain on daily basis</w:t>
      </w:r>
      <w:r w:rsidR="009873A1" w:rsidRPr="00EF7A43">
        <w:rPr>
          <w:rFonts w:asciiTheme="minorHAnsi" w:hAnsiTheme="minorHAnsi" w:cstheme="minorBidi"/>
          <w:color w:val="auto"/>
          <w:sz w:val="20"/>
          <w:szCs w:val="20"/>
        </w:rPr>
        <w:t xml:space="preserve"> and able to self-propel on </w:t>
      </w:r>
      <w:r w:rsidR="00ED079B" w:rsidRPr="00EF7A43">
        <w:rPr>
          <w:rFonts w:asciiTheme="minorHAnsi" w:hAnsiTheme="minorHAnsi" w:cstheme="minorBidi"/>
          <w:color w:val="auto"/>
          <w:sz w:val="20"/>
          <w:szCs w:val="20"/>
        </w:rPr>
        <w:t xml:space="preserve">pavement, gravel, grass, dirt, </w:t>
      </w:r>
      <w:proofErr w:type="gramStart"/>
      <w:r w:rsidR="00ED079B" w:rsidRPr="00EF7A43">
        <w:rPr>
          <w:rFonts w:asciiTheme="minorHAnsi" w:hAnsiTheme="minorHAnsi" w:cstheme="minorBidi"/>
          <w:color w:val="auto"/>
          <w:sz w:val="20"/>
          <w:szCs w:val="20"/>
        </w:rPr>
        <w:t>hills</w:t>
      </w:r>
      <w:proofErr w:type="gramEnd"/>
      <w:r w:rsidR="000660E3" w:rsidRPr="00EF7A43">
        <w:rPr>
          <w:rFonts w:asciiTheme="minorHAnsi" w:hAnsiTheme="minorHAnsi" w:cstheme="minorBidi"/>
          <w:color w:val="auto"/>
          <w:sz w:val="20"/>
          <w:szCs w:val="20"/>
        </w:rPr>
        <w:t xml:space="preserve"> and inaccessible obstacles e.g. </w:t>
      </w:r>
      <w:r w:rsidR="000F4106" w:rsidRPr="00EF7A43">
        <w:rPr>
          <w:rFonts w:asciiTheme="minorHAnsi" w:hAnsiTheme="minorHAnsi" w:cstheme="minorBidi"/>
          <w:color w:val="auto"/>
          <w:sz w:val="20"/>
          <w:szCs w:val="20"/>
        </w:rPr>
        <w:t>potholes</w:t>
      </w:r>
      <w:r w:rsidR="000660E3" w:rsidRPr="00EF7A43">
        <w:rPr>
          <w:rFonts w:asciiTheme="minorHAnsi" w:hAnsiTheme="minorHAnsi" w:cstheme="minorBidi"/>
          <w:color w:val="auto"/>
          <w:sz w:val="20"/>
          <w:szCs w:val="20"/>
        </w:rPr>
        <w:t xml:space="preserve">, curbs, inaccessible ramps and steps. </w:t>
      </w:r>
      <w:r w:rsidR="00986588" w:rsidRPr="00EF7A43">
        <w:rPr>
          <w:sz w:val="20"/>
          <w:szCs w:val="20"/>
        </w:rPr>
        <w:t xml:space="preserve"> </w:t>
      </w:r>
    </w:p>
    <w:p w14:paraId="653F30FA" w14:textId="77777777" w:rsidR="00452FD6" w:rsidRPr="009E51CB" w:rsidRDefault="00452FD6" w:rsidP="00452FD6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 xml:space="preserve">Employment/work status: </w:t>
      </w:r>
      <w:r w:rsidRPr="009E51CB">
        <w:rPr>
          <w:sz w:val="20"/>
          <w:szCs w:val="20"/>
        </w:rPr>
        <w:t xml:space="preserve">New job working part time cleaning and repairing inside/outside of vehicles. Having difficulty getting close enough to vehicles and maintaining his stability when reaching forward. </w:t>
      </w:r>
    </w:p>
    <w:p w14:paraId="04A9EF87" w14:textId="1D07A1C5" w:rsidR="00EF7A43" w:rsidRPr="005C03C2" w:rsidRDefault="000D72DB" w:rsidP="00EF7A43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9E51CB">
        <w:rPr>
          <w:rFonts w:asciiTheme="minorHAnsi" w:hAnsiTheme="minorHAnsi" w:cstheme="minorBidi"/>
          <w:b/>
          <w:bCs/>
          <w:color w:val="auto"/>
          <w:sz w:val="20"/>
          <w:szCs w:val="20"/>
        </w:rPr>
        <w:t>General Health Status:</w:t>
      </w:r>
      <w:r w:rsidRPr="009E51CB">
        <w:rPr>
          <w:b/>
          <w:bCs/>
          <w:sz w:val="20"/>
          <w:szCs w:val="20"/>
        </w:rPr>
        <w:t xml:space="preserve"> </w:t>
      </w:r>
      <w:r w:rsidR="00031CE7" w:rsidRPr="009E51CB">
        <w:rPr>
          <w:rFonts w:asciiTheme="minorHAnsi" w:hAnsiTheme="minorHAnsi" w:cstheme="minorBidi"/>
          <w:color w:val="auto"/>
          <w:sz w:val="20"/>
          <w:szCs w:val="20"/>
        </w:rPr>
        <w:t>Healthy</w:t>
      </w:r>
      <w:r w:rsidR="005C03C2">
        <w:rPr>
          <w:rFonts w:asciiTheme="minorHAnsi" w:hAnsiTheme="minorHAnsi" w:cstheme="minorBidi"/>
          <w:color w:val="auto"/>
          <w:sz w:val="20"/>
          <w:szCs w:val="20"/>
        </w:rPr>
        <w:t xml:space="preserve">, </w:t>
      </w:r>
      <w:r w:rsidR="009A7348" w:rsidRPr="009E51CB">
        <w:rPr>
          <w:rFonts w:asciiTheme="minorHAnsi" w:hAnsiTheme="minorHAnsi" w:cstheme="minorBidi"/>
          <w:color w:val="auto"/>
          <w:sz w:val="20"/>
          <w:szCs w:val="20"/>
        </w:rPr>
        <w:t xml:space="preserve">extremely active. No current health concerns, </w:t>
      </w:r>
      <w:r w:rsidR="00D80C01" w:rsidRPr="009E51CB">
        <w:rPr>
          <w:rFonts w:asciiTheme="minorHAnsi" w:hAnsiTheme="minorHAnsi" w:cstheme="minorBidi"/>
          <w:color w:val="auto"/>
          <w:sz w:val="20"/>
          <w:szCs w:val="20"/>
        </w:rPr>
        <w:t>Exercises daily, non-</w:t>
      </w:r>
      <w:r w:rsidR="00D80C01" w:rsidRPr="005C03C2">
        <w:rPr>
          <w:rFonts w:asciiTheme="minorHAnsi" w:hAnsiTheme="minorHAnsi" w:cstheme="minorBidi"/>
          <w:color w:val="auto"/>
          <w:sz w:val="20"/>
          <w:szCs w:val="20"/>
        </w:rPr>
        <w:t xml:space="preserve">smoker, no alcohol. </w:t>
      </w:r>
      <w:r w:rsidR="00830379" w:rsidRPr="005C03C2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</w:p>
    <w:p w14:paraId="1AE5BF75" w14:textId="108FEC47" w:rsidR="000D72DB" w:rsidRPr="009E51CB" w:rsidRDefault="00EC1719" w:rsidP="00EF7A43">
      <w:pPr>
        <w:pStyle w:val="Default"/>
        <w:rPr>
          <w:sz w:val="20"/>
          <w:szCs w:val="20"/>
        </w:rPr>
      </w:pPr>
      <w:r w:rsidRPr="009E51CB">
        <w:rPr>
          <w:rFonts w:asciiTheme="minorHAnsi" w:hAnsiTheme="minorHAnsi" w:cstheme="minorBidi"/>
          <w:b/>
          <w:bCs/>
          <w:color w:val="auto"/>
          <w:sz w:val="20"/>
          <w:szCs w:val="20"/>
        </w:rPr>
        <w:t>Functional Status/Activity Level:</w:t>
      </w:r>
      <w:r w:rsidR="00D80C01" w:rsidRPr="00EF7A43">
        <w:rPr>
          <w:b/>
          <w:bCs/>
          <w:sz w:val="20"/>
          <w:szCs w:val="20"/>
        </w:rPr>
        <w:t xml:space="preserve"> </w:t>
      </w:r>
      <w:r w:rsidR="00D80C01" w:rsidRPr="009E51CB">
        <w:rPr>
          <w:sz w:val="20"/>
          <w:szCs w:val="20"/>
        </w:rPr>
        <w:t xml:space="preserve">Ind. </w:t>
      </w:r>
      <w:r w:rsidR="00B92CA1">
        <w:rPr>
          <w:sz w:val="20"/>
          <w:szCs w:val="20"/>
        </w:rPr>
        <w:t>a</w:t>
      </w:r>
      <w:r w:rsidR="00D80C01" w:rsidRPr="009E51CB">
        <w:rPr>
          <w:sz w:val="20"/>
          <w:szCs w:val="20"/>
        </w:rPr>
        <w:t xml:space="preserve">ll transfers to and from WC including bed, car, </w:t>
      </w:r>
      <w:proofErr w:type="gramStart"/>
      <w:r w:rsidR="00D80C01" w:rsidRPr="009E51CB">
        <w:rPr>
          <w:sz w:val="20"/>
          <w:szCs w:val="20"/>
        </w:rPr>
        <w:t>floor</w:t>
      </w:r>
      <w:proofErr w:type="gramEnd"/>
      <w:r w:rsidR="00D80C01" w:rsidRPr="009E51CB">
        <w:rPr>
          <w:sz w:val="20"/>
          <w:szCs w:val="20"/>
        </w:rPr>
        <w:t xml:space="preserve"> and </w:t>
      </w:r>
      <w:r w:rsidR="005E796B">
        <w:rPr>
          <w:sz w:val="20"/>
          <w:szCs w:val="20"/>
        </w:rPr>
        <w:t>un/</w:t>
      </w:r>
      <w:r w:rsidR="00D80C01" w:rsidRPr="009E51CB">
        <w:rPr>
          <w:sz w:val="20"/>
          <w:szCs w:val="20"/>
        </w:rPr>
        <w:t xml:space="preserve">level surfaces. Ind. self-care, dressing, bathing, eating, tabletop activities and routine ADLs within home. </w:t>
      </w:r>
      <w:r w:rsidR="009873A1" w:rsidRPr="00EF7A43">
        <w:rPr>
          <w:sz w:val="20"/>
          <w:szCs w:val="20"/>
        </w:rPr>
        <w:t>Has ability to perform high level WC skills</w:t>
      </w:r>
      <w:r w:rsidR="00107F8B" w:rsidRPr="00EF7A43">
        <w:rPr>
          <w:sz w:val="20"/>
          <w:szCs w:val="20"/>
        </w:rPr>
        <w:t xml:space="preserve"> including wheelies, navigating </w:t>
      </w:r>
      <w:r w:rsidR="00D87037" w:rsidRPr="00EF7A43">
        <w:rPr>
          <w:sz w:val="20"/>
          <w:szCs w:val="20"/>
        </w:rPr>
        <w:t>6” curbs, pot-holes etc.</w:t>
      </w:r>
    </w:p>
    <w:p w14:paraId="31ECC16E" w14:textId="60CA6426" w:rsidR="00A7450A" w:rsidRPr="00EF7A43" w:rsidRDefault="00A7450A" w:rsidP="00A7450A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 xml:space="preserve">Transportation: </w:t>
      </w:r>
      <w:r w:rsidR="00F601BC" w:rsidRPr="00EF7A43">
        <w:rPr>
          <w:sz w:val="20"/>
          <w:szCs w:val="20"/>
        </w:rPr>
        <w:t xml:space="preserve">Owns a 2 door Honda Civic equipped with hand controls. Ind. loading/unloading current MWC which he stores in passenger seat of vehicle. </w:t>
      </w:r>
    </w:p>
    <w:p w14:paraId="69A46DDA" w14:textId="77777777" w:rsidR="00EC1719" w:rsidRPr="00EF7A43" w:rsidRDefault="00EC1719" w:rsidP="00EC1719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680B35C7" w14:textId="5E7EAB77" w:rsidR="00FE7761" w:rsidRPr="00FE7761" w:rsidRDefault="00EC1719" w:rsidP="00FE7761">
      <w:pPr>
        <w:pStyle w:val="Default"/>
        <w:rPr>
          <w:i/>
          <w:iCs/>
          <w:sz w:val="20"/>
          <w:szCs w:val="20"/>
        </w:rPr>
      </w:pPr>
      <w:r w:rsidRPr="00EF7A43">
        <w:rPr>
          <w:b/>
          <w:bCs/>
          <w:sz w:val="20"/>
          <w:szCs w:val="20"/>
          <w:u w:val="single"/>
        </w:rPr>
        <w:t xml:space="preserve">EQUIPMENT ASSESSMENT: </w:t>
      </w:r>
      <w:r w:rsidR="00FE7761" w:rsidRPr="00FE7761">
        <w:rPr>
          <w:i/>
          <w:iCs/>
          <w:sz w:val="20"/>
          <w:szCs w:val="20"/>
        </w:rPr>
        <w:t xml:space="preserve">Provide equipment-specific information. </w:t>
      </w:r>
    </w:p>
    <w:p w14:paraId="5DA247B8" w14:textId="0B13C5D8" w:rsidR="004D0217" w:rsidRPr="00EF7A43" w:rsidRDefault="00EC1719" w:rsidP="004D0217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 xml:space="preserve">Existing Equipment: </w:t>
      </w:r>
      <w:r w:rsidR="00945A61" w:rsidRPr="00945A61">
        <w:rPr>
          <w:sz w:val="20"/>
          <w:szCs w:val="20"/>
        </w:rPr>
        <w:t>Quickie GPV</w:t>
      </w:r>
      <w:r w:rsidR="00EA6FF1" w:rsidRPr="00945A61">
        <w:rPr>
          <w:sz w:val="20"/>
          <w:szCs w:val="20"/>
        </w:rPr>
        <w:t xml:space="preserve"> </w:t>
      </w:r>
      <w:r w:rsidR="00D87037" w:rsidRPr="00EF7A43">
        <w:rPr>
          <w:sz w:val="20"/>
          <w:szCs w:val="20"/>
        </w:rPr>
        <w:t xml:space="preserve">MWC </w:t>
      </w:r>
      <w:r w:rsidR="00E847C2">
        <w:rPr>
          <w:sz w:val="20"/>
          <w:szCs w:val="20"/>
        </w:rPr>
        <w:t>17” w</w:t>
      </w:r>
      <w:r w:rsidR="00106123">
        <w:rPr>
          <w:sz w:val="20"/>
          <w:szCs w:val="20"/>
        </w:rPr>
        <w:t xml:space="preserve"> x 19” d </w:t>
      </w:r>
      <w:r w:rsidR="00EA6FF1">
        <w:rPr>
          <w:sz w:val="20"/>
          <w:szCs w:val="20"/>
        </w:rPr>
        <w:t xml:space="preserve">with </w:t>
      </w:r>
      <w:r w:rsidR="001F6026">
        <w:rPr>
          <w:sz w:val="20"/>
          <w:szCs w:val="20"/>
        </w:rPr>
        <w:t xml:space="preserve">2” squeeze (front seat to floor height 2” higher than rear seat to floor height), </w:t>
      </w:r>
      <w:r w:rsidR="00EA6FF1">
        <w:rPr>
          <w:sz w:val="20"/>
          <w:szCs w:val="20"/>
        </w:rPr>
        <w:t>a</w:t>
      </w:r>
      <w:r w:rsidR="00D62521">
        <w:rPr>
          <w:sz w:val="20"/>
          <w:szCs w:val="20"/>
        </w:rPr>
        <w:t>djustable tension back upholstery</w:t>
      </w:r>
      <w:r w:rsidR="00EA6FF1">
        <w:rPr>
          <w:sz w:val="20"/>
          <w:szCs w:val="20"/>
        </w:rPr>
        <w:t xml:space="preserve"> and a ROHO medium profile seat cushion </w:t>
      </w:r>
      <w:r w:rsidR="00D87037" w:rsidRPr="00EF7A43">
        <w:rPr>
          <w:sz w:val="20"/>
          <w:szCs w:val="20"/>
        </w:rPr>
        <w:t xml:space="preserve">obtained </w:t>
      </w:r>
      <w:r w:rsidR="0056253E" w:rsidRPr="00EF7A43">
        <w:rPr>
          <w:sz w:val="20"/>
          <w:szCs w:val="20"/>
        </w:rPr>
        <w:t>3/2015</w:t>
      </w:r>
      <w:r w:rsidR="00EA6FF1">
        <w:rPr>
          <w:sz w:val="20"/>
          <w:szCs w:val="20"/>
        </w:rPr>
        <w:t xml:space="preserve"> </w:t>
      </w:r>
    </w:p>
    <w:p w14:paraId="54291824" w14:textId="51D6370A" w:rsidR="00A2403A" w:rsidRPr="00EF7A43" w:rsidRDefault="00EC1719" w:rsidP="007E5588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9E51CB">
        <w:rPr>
          <w:rFonts w:asciiTheme="minorHAnsi" w:hAnsiTheme="minorHAnsi" w:cstheme="minorBidi"/>
          <w:b/>
          <w:bCs/>
          <w:color w:val="auto"/>
          <w:sz w:val="20"/>
          <w:szCs w:val="20"/>
        </w:rPr>
        <w:t>Current Seating and Mobility Equipment:</w:t>
      </w:r>
      <w:r w:rsidR="007E5588" w:rsidRPr="00EF7A43">
        <w:rPr>
          <w:b/>
          <w:bCs/>
          <w:sz w:val="20"/>
          <w:szCs w:val="20"/>
        </w:rPr>
        <w:t xml:space="preserve"> </w:t>
      </w:r>
      <w:r w:rsidR="0056253E" w:rsidRPr="009E51CB">
        <w:rPr>
          <w:rFonts w:asciiTheme="minorHAnsi" w:hAnsiTheme="minorHAnsi" w:cstheme="minorBidi"/>
          <w:color w:val="auto"/>
          <w:sz w:val="20"/>
          <w:szCs w:val="20"/>
        </w:rPr>
        <w:t xml:space="preserve">Current </w:t>
      </w:r>
      <w:r w:rsidR="00F05437" w:rsidRPr="009E51CB">
        <w:rPr>
          <w:rFonts w:asciiTheme="minorHAnsi" w:hAnsiTheme="minorHAnsi" w:cstheme="minorBidi"/>
          <w:color w:val="auto"/>
          <w:sz w:val="20"/>
          <w:szCs w:val="20"/>
        </w:rPr>
        <w:t>WC is of proper width and depth, set with a 2” difference between front and rear seat to floor height to create a minimal seat squeeze.</w:t>
      </w:r>
      <w:r w:rsidR="00F05437" w:rsidRPr="00EF7A43">
        <w:rPr>
          <w:rFonts w:asciiTheme="minorHAnsi" w:hAnsiTheme="minorHAnsi" w:cstheme="minorBidi"/>
          <w:color w:val="auto"/>
          <w:sz w:val="20"/>
          <w:szCs w:val="20"/>
        </w:rPr>
        <w:t xml:space="preserve"> The angle of the front frame is 80 degrees relative to the seat rail/side frame </w:t>
      </w:r>
      <w:r w:rsidR="00196781" w:rsidRPr="00EF7A43">
        <w:rPr>
          <w:rFonts w:asciiTheme="minorHAnsi" w:hAnsiTheme="minorHAnsi" w:cstheme="minorBidi"/>
          <w:color w:val="auto"/>
          <w:sz w:val="20"/>
          <w:szCs w:val="20"/>
        </w:rPr>
        <w:t xml:space="preserve">of WC. Tom is able to reach 4” forward prior to loss of balance and trunk stability. He complains </w:t>
      </w:r>
      <w:r w:rsidR="00F55195" w:rsidRPr="00EF7A43">
        <w:rPr>
          <w:rFonts w:asciiTheme="minorHAnsi" w:hAnsiTheme="minorHAnsi" w:cstheme="minorBidi"/>
          <w:color w:val="auto"/>
          <w:sz w:val="20"/>
          <w:szCs w:val="20"/>
        </w:rPr>
        <w:t>that his feet slide forward off the footrest when navigating on uneven surfaces</w:t>
      </w:r>
      <w:r w:rsidR="005E796B">
        <w:rPr>
          <w:rFonts w:asciiTheme="minorHAnsi" w:hAnsiTheme="minorHAnsi" w:cstheme="minorBidi"/>
          <w:color w:val="auto"/>
          <w:sz w:val="20"/>
          <w:szCs w:val="20"/>
        </w:rPr>
        <w:t>.</w:t>
      </w:r>
      <w:r w:rsidR="00F55195" w:rsidRPr="00EF7A43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162039" w:rsidRPr="009E51CB">
        <w:rPr>
          <w:rFonts w:asciiTheme="minorHAnsi" w:hAnsiTheme="minorHAnsi" w:cstheme="minorBidi"/>
          <w:color w:val="auto"/>
          <w:sz w:val="20"/>
          <w:szCs w:val="20"/>
        </w:rPr>
        <w:t xml:space="preserve">Despite multiple repairs over past year his MWC has the following problems: </w:t>
      </w:r>
    </w:p>
    <w:p w14:paraId="179EA82B" w14:textId="14AD49FF" w:rsidR="0056253E" w:rsidRPr="00EF7A43" w:rsidRDefault="00A2403A" w:rsidP="00A2403A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0"/>
          <w:szCs w:val="20"/>
        </w:rPr>
      </w:pPr>
      <w:r w:rsidRPr="00EF7A43">
        <w:rPr>
          <w:rFonts w:asciiTheme="minorHAnsi" w:hAnsiTheme="minorHAnsi" w:cstheme="minorBidi"/>
          <w:color w:val="auto"/>
          <w:sz w:val="20"/>
          <w:szCs w:val="20"/>
        </w:rPr>
        <w:t>R adj. caster housing is bent and damaged beyond repair</w:t>
      </w:r>
    </w:p>
    <w:p w14:paraId="56FC842B" w14:textId="59F05608" w:rsidR="00A2403A" w:rsidRPr="00EF7A43" w:rsidRDefault="00A2403A" w:rsidP="00A2403A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0"/>
          <w:szCs w:val="20"/>
        </w:rPr>
      </w:pPr>
      <w:r w:rsidRPr="00EF7A43">
        <w:rPr>
          <w:rFonts w:asciiTheme="minorHAnsi" w:hAnsiTheme="minorHAnsi" w:cstheme="minorBidi"/>
          <w:color w:val="auto"/>
          <w:sz w:val="20"/>
          <w:szCs w:val="20"/>
        </w:rPr>
        <w:t>Casters need replacement despite replacement 3 months ago</w:t>
      </w:r>
    </w:p>
    <w:p w14:paraId="742166EA" w14:textId="5E5528BD" w:rsidR="00A2403A" w:rsidRPr="00EF7A43" w:rsidRDefault="00A2403A" w:rsidP="00A2403A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0"/>
          <w:szCs w:val="20"/>
        </w:rPr>
      </w:pPr>
      <w:r w:rsidRPr="00EF7A43">
        <w:rPr>
          <w:rFonts w:asciiTheme="minorHAnsi" w:hAnsiTheme="minorHAnsi" w:cstheme="minorBidi"/>
          <w:color w:val="auto"/>
          <w:sz w:val="20"/>
          <w:szCs w:val="20"/>
        </w:rPr>
        <w:t xml:space="preserve">Sling upholstery has significant wear and tear </w:t>
      </w:r>
      <w:r w:rsidR="004F66FD" w:rsidRPr="00EF7A43">
        <w:rPr>
          <w:rFonts w:asciiTheme="minorHAnsi" w:hAnsiTheme="minorHAnsi" w:cstheme="minorBidi"/>
          <w:color w:val="auto"/>
          <w:sz w:val="20"/>
          <w:szCs w:val="20"/>
        </w:rPr>
        <w:t>placing him in more of a sacral sitting position</w:t>
      </w:r>
    </w:p>
    <w:p w14:paraId="0408BC4C" w14:textId="1E99CBEC" w:rsidR="004F66FD" w:rsidRPr="00EF7A43" w:rsidRDefault="004F66FD" w:rsidP="00A2403A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0"/>
          <w:szCs w:val="20"/>
        </w:rPr>
      </w:pPr>
      <w:r w:rsidRPr="00EF7A43">
        <w:rPr>
          <w:rFonts w:asciiTheme="minorHAnsi" w:hAnsiTheme="minorHAnsi" w:cstheme="minorBidi"/>
          <w:color w:val="auto"/>
          <w:sz w:val="20"/>
          <w:szCs w:val="20"/>
        </w:rPr>
        <w:t>Wheel locks and wheel assemblies are missing off left side</w:t>
      </w:r>
    </w:p>
    <w:p w14:paraId="0D30D010" w14:textId="065AA93B" w:rsidR="004F66FD" w:rsidRPr="00EF7A43" w:rsidRDefault="004F66FD" w:rsidP="00A2403A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0"/>
          <w:szCs w:val="20"/>
        </w:rPr>
      </w:pPr>
      <w:r w:rsidRPr="00EF7A43">
        <w:rPr>
          <w:rFonts w:asciiTheme="minorHAnsi" w:hAnsiTheme="minorHAnsi" w:cstheme="minorBidi"/>
          <w:color w:val="auto"/>
          <w:sz w:val="20"/>
          <w:szCs w:val="20"/>
        </w:rPr>
        <w:lastRenderedPageBreak/>
        <w:t>Side guards are cracked with plastic sharp edges exposed</w:t>
      </w:r>
    </w:p>
    <w:p w14:paraId="5F1AE75E" w14:textId="62F2949E" w:rsidR="004F66FD" w:rsidRPr="00EF7A43" w:rsidRDefault="004F66FD" w:rsidP="00A2403A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0"/>
          <w:szCs w:val="20"/>
        </w:rPr>
      </w:pPr>
      <w:r w:rsidRPr="00EF7A43">
        <w:rPr>
          <w:rFonts w:asciiTheme="minorHAnsi" w:hAnsiTheme="minorHAnsi" w:cstheme="minorBidi"/>
          <w:color w:val="auto"/>
          <w:sz w:val="20"/>
          <w:szCs w:val="20"/>
        </w:rPr>
        <w:t>L push handles/adjustable back canes are slightly bent causing him to sit with a R trunk rotation</w:t>
      </w:r>
    </w:p>
    <w:p w14:paraId="0F3C4D90" w14:textId="04ED7F5D" w:rsidR="004F66FD" w:rsidRPr="00EF7A43" w:rsidRDefault="004F66FD" w:rsidP="00A2403A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0"/>
          <w:szCs w:val="20"/>
        </w:rPr>
      </w:pPr>
      <w:r w:rsidRPr="00EF7A43">
        <w:rPr>
          <w:rFonts w:asciiTheme="minorHAnsi" w:hAnsiTheme="minorHAnsi" w:cstheme="minorBidi"/>
          <w:color w:val="auto"/>
          <w:sz w:val="20"/>
          <w:szCs w:val="20"/>
        </w:rPr>
        <w:t>Rear tires have no tread and need replacement</w:t>
      </w:r>
    </w:p>
    <w:p w14:paraId="263BD121" w14:textId="1387C07C" w:rsidR="004F66FD" w:rsidRPr="00EF7A43" w:rsidRDefault="004F66FD" w:rsidP="00A2403A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0"/>
          <w:szCs w:val="20"/>
        </w:rPr>
      </w:pPr>
      <w:r w:rsidRPr="00EF7A43">
        <w:rPr>
          <w:rFonts w:asciiTheme="minorHAnsi" w:hAnsiTheme="minorHAnsi" w:cstheme="minorBidi"/>
          <w:color w:val="auto"/>
          <w:sz w:val="20"/>
          <w:szCs w:val="20"/>
        </w:rPr>
        <w:t xml:space="preserve">Many of the bolts for adj. components of WC have </w:t>
      </w:r>
      <w:r w:rsidR="008A443F">
        <w:rPr>
          <w:rFonts w:asciiTheme="minorHAnsi" w:hAnsiTheme="minorHAnsi" w:cstheme="minorBidi"/>
          <w:color w:val="auto"/>
          <w:sz w:val="20"/>
          <w:szCs w:val="20"/>
        </w:rPr>
        <w:t>hollowed</w:t>
      </w:r>
      <w:r w:rsidRPr="00EF7A43">
        <w:rPr>
          <w:rFonts w:asciiTheme="minorHAnsi" w:hAnsiTheme="minorHAnsi" w:cstheme="minorBidi"/>
          <w:color w:val="auto"/>
          <w:sz w:val="20"/>
          <w:szCs w:val="20"/>
        </w:rPr>
        <w:t xml:space="preserve"> out </w:t>
      </w:r>
      <w:r w:rsidR="008A443F">
        <w:rPr>
          <w:rFonts w:asciiTheme="minorHAnsi" w:hAnsiTheme="minorHAnsi" w:cstheme="minorBidi"/>
          <w:color w:val="auto"/>
          <w:sz w:val="20"/>
          <w:szCs w:val="20"/>
        </w:rPr>
        <w:t xml:space="preserve">attachment holes </w:t>
      </w:r>
      <w:r w:rsidRPr="00EF7A43">
        <w:rPr>
          <w:rFonts w:asciiTheme="minorHAnsi" w:hAnsiTheme="minorHAnsi" w:cstheme="minorBidi"/>
          <w:color w:val="auto"/>
          <w:sz w:val="20"/>
          <w:szCs w:val="20"/>
        </w:rPr>
        <w:t xml:space="preserve">resulting in significant </w:t>
      </w:r>
      <w:r w:rsidR="00ED62AB" w:rsidRPr="00EF7A43">
        <w:rPr>
          <w:rFonts w:asciiTheme="minorHAnsi" w:hAnsiTheme="minorHAnsi" w:cstheme="minorBidi"/>
          <w:color w:val="auto"/>
          <w:sz w:val="20"/>
          <w:szCs w:val="20"/>
        </w:rPr>
        <w:t>“play” including bracket that attaches backrest to seat rails</w:t>
      </w:r>
    </w:p>
    <w:p w14:paraId="126EE2AA" w14:textId="1A08EEFD" w:rsidR="00ED62AB" w:rsidRPr="009E51CB" w:rsidRDefault="00ED62AB" w:rsidP="00EF7A43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0"/>
          <w:szCs w:val="20"/>
        </w:rPr>
      </w:pPr>
      <w:r w:rsidRPr="00EF7A43">
        <w:rPr>
          <w:rFonts w:asciiTheme="minorHAnsi" w:hAnsiTheme="minorHAnsi" w:cstheme="minorBidi"/>
          <w:color w:val="auto"/>
          <w:sz w:val="20"/>
          <w:szCs w:val="20"/>
        </w:rPr>
        <w:t>Frame is not level when placed on level surface due to bent caster housing and bent frame resulting in poor tracking and veering right during propulsion</w:t>
      </w:r>
    </w:p>
    <w:p w14:paraId="17885D4E" w14:textId="77777777" w:rsidR="00456846" w:rsidRDefault="00456846" w:rsidP="00456846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6F49034E" w14:textId="4BD7CDE1" w:rsidR="00FE7761" w:rsidRPr="00FE7761" w:rsidRDefault="00D563B8" w:rsidP="00FE7761">
      <w:pPr>
        <w:pStyle w:val="Default"/>
        <w:rPr>
          <w:i/>
          <w:iCs/>
          <w:sz w:val="20"/>
          <w:szCs w:val="20"/>
        </w:rPr>
      </w:pPr>
      <w:r w:rsidRPr="00EF7A43">
        <w:rPr>
          <w:b/>
          <w:bCs/>
          <w:sz w:val="20"/>
          <w:szCs w:val="20"/>
          <w:u w:val="single"/>
        </w:rPr>
        <w:t xml:space="preserve">FUNCTIONAL ASSESSMENT: </w:t>
      </w:r>
      <w:r w:rsidR="00FE7761" w:rsidRPr="00FE7761">
        <w:rPr>
          <w:i/>
          <w:iCs/>
          <w:sz w:val="20"/>
          <w:szCs w:val="20"/>
        </w:rPr>
        <w:t xml:space="preserve">Include subjective and objective evaluations of performance and functional abilities to establish activity level, level of positioning, and mobility impairment, and indicate the prognosis for potential restoration of function. </w:t>
      </w:r>
    </w:p>
    <w:p w14:paraId="4F766C5C" w14:textId="77777777" w:rsidR="00050EAA" w:rsidRDefault="00050EAA" w:rsidP="009E51CB">
      <w:pPr>
        <w:spacing w:after="0" w:line="240" w:lineRule="auto"/>
        <w:rPr>
          <w:b/>
          <w:bCs/>
          <w:sz w:val="20"/>
          <w:szCs w:val="20"/>
        </w:rPr>
      </w:pPr>
    </w:p>
    <w:p w14:paraId="48F3F4F4" w14:textId="474C26B9" w:rsidR="00043A1E" w:rsidRPr="009E51CB" w:rsidRDefault="00AE2514" w:rsidP="009E51CB">
      <w:pPr>
        <w:spacing w:after="0" w:line="240" w:lineRule="auto"/>
        <w:rPr>
          <w:b/>
          <w:bCs/>
          <w:sz w:val="20"/>
          <w:szCs w:val="20"/>
        </w:rPr>
      </w:pPr>
      <w:r w:rsidRPr="00EF7A43">
        <w:rPr>
          <w:b/>
          <w:bCs/>
          <w:sz w:val="20"/>
          <w:szCs w:val="20"/>
        </w:rPr>
        <w:t xml:space="preserve">ADL/IADL Status: </w:t>
      </w:r>
      <w:r w:rsidR="00A653AE" w:rsidRPr="009E51CB">
        <w:rPr>
          <w:rFonts w:ascii="Calibri" w:hAnsi="Calibri" w:cs="Calibri"/>
          <w:color w:val="000000"/>
          <w:sz w:val="20"/>
          <w:szCs w:val="20"/>
        </w:rPr>
        <w:t xml:space="preserve">Ind. </w:t>
      </w:r>
      <w:r w:rsidR="004A640F" w:rsidRPr="009E51CB">
        <w:rPr>
          <w:rFonts w:ascii="Calibri" w:hAnsi="Calibri" w:cs="Calibri"/>
          <w:color w:val="000000"/>
          <w:sz w:val="20"/>
          <w:szCs w:val="20"/>
        </w:rPr>
        <w:t>all ADLs</w:t>
      </w:r>
    </w:p>
    <w:p w14:paraId="5FE75979" w14:textId="53670627" w:rsidR="00AE2514" w:rsidRPr="00EF7A43" w:rsidRDefault="00AE2514" w:rsidP="00EC1719">
      <w:pPr>
        <w:spacing w:after="0" w:line="240" w:lineRule="auto"/>
        <w:rPr>
          <w:b/>
          <w:bCs/>
          <w:sz w:val="20"/>
          <w:szCs w:val="20"/>
        </w:rPr>
      </w:pPr>
      <w:r w:rsidRPr="00EF7A43">
        <w:rPr>
          <w:b/>
          <w:bCs/>
          <w:sz w:val="20"/>
          <w:szCs w:val="20"/>
        </w:rPr>
        <w:t xml:space="preserve">Mobility Status: </w:t>
      </w:r>
      <w:r w:rsidR="00A653AE" w:rsidRPr="009E51CB">
        <w:rPr>
          <w:rFonts w:ascii="Calibri" w:hAnsi="Calibri" w:cs="Calibri"/>
          <w:color w:val="000000"/>
          <w:sz w:val="20"/>
          <w:szCs w:val="20"/>
        </w:rPr>
        <w:t xml:space="preserve">Ind. </w:t>
      </w:r>
      <w:r w:rsidR="00EF07DD" w:rsidRPr="009E51CB">
        <w:rPr>
          <w:rFonts w:ascii="Calibri" w:hAnsi="Calibri" w:cs="Calibri"/>
          <w:color w:val="000000"/>
          <w:sz w:val="20"/>
          <w:szCs w:val="20"/>
        </w:rPr>
        <w:t xml:space="preserve">in configurable </w:t>
      </w:r>
      <w:r w:rsidR="00127058">
        <w:rPr>
          <w:rFonts w:ascii="Calibri" w:hAnsi="Calibri" w:cs="Calibri"/>
          <w:color w:val="000000"/>
          <w:sz w:val="20"/>
          <w:szCs w:val="20"/>
        </w:rPr>
        <w:t xml:space="preserve">rigid </w:t>
      </w:r>
      <w:r w:rsidR="00EF07DD" w:rsidRPr="009E51CB">
        <w:rPr>
          <w:rFonts w:ascii="Calibri" w:hAnsi="Calibri" w:cs="Calibri"/>
          <w:color w:val="000000"/>
          <w:sz w:val="20"/>
          <w:szCs w:val="20"/>
        </w:rPr>
        <w:t>MWC</w:t>
      </w:r>
      <w:r w:rsidR="00127058">
        <w:rPr>
          <w:rFonts w:ascii="Calibri" w:hAnsi="Calibri" w:cs="Calibri"/>
          <w:color w:val="000000"/>
          <w:sz w:val="20"/>
          <w:szCs w:val="20"/>
        </w:rPr>
        <w:t xml:space="preserve"> with </w:t>
      </w:r>
      <w:r w:rsidR="003F103B">
        <w:rPr>
          <w:rFonts w:ascii="Calibri" w:hAnsi="Calibri" w:cs="Calibri"/>
          <w:color w:val="000000"/>
          <w:sz w:val="20"/>
          <w:szCs w:val="20"/>
        </w:rPr>
        <w:t>2” anterior COG adjustment</w:t>
      </w:r>
    </w:p>
    <w:p w14:paraId="29CE03FC" w14:textId="2E7E27E6" w:rsidR="00661BF9" w:rsidRPr="00EF7A43" w:rsidRDefault="00AE2514" w:rsidP="009E0A55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 xml:space="preserve">Walking/Ambulation </w:t>
      </w:r>
      <w:r w:rsidR="00A73BBB" w:rsidRPr="00EF7A43">
        <w:rPr>
          <w:b/>
          <w:bCs/>
          <w:sz w:val="20"/>
          <w:szCs w:val="20"/>
        </w:rPr>
        <w:t>Status:</w:t>
      </w:r>
      <w:r w:rsidR="00500292" w:rsidRPr="00EF7A43">
        <w:rPr>
          <w:b/>
          <w:bCs/>
          <w:sz w:val="20"/>
          <w:szCs w:val="20"/>
        </w:rPr>
        <w:t xml:space="preserve"> </w:t>
      </w:r>
      <w:r w:rsidR="00500292" w:rsidRPr="009E51CB">
        <w:rPr>
          <w:rFonts w:ascii="Calibri" w:hAnsi="Calibri" w:cs="Calibri"/>
          <w:color w:val="000000"/>
          <w:sz w:val="20"/>
          <w:szCs w:val="20"/>
        </w:rPr>
        <w:t>Tom is non-ambulatory</w:t>
      </w:r>
      <w:r w:rsidR="00456846">
        <w:rPr>
          <w:rFonts w:ascii="Calibri" w:hAnsi="Calibri" w:cs="Calibri"/>
          <w:color w:val="000000"/>
          <w:sz w:val="20"/>
          <w:szCs w:val="20"/>
        </w:rPr>
        <w:t>, unable to bear weight through LEs without max external support</w:t>
      </w:r>
    </w:p>
    <w:p w14:paraId="66400BB7" w14:textId="4C494843" w:rsidR="00AE2514" w:rsidRPr="00EF7A43" w:rsidRDefault="00AE2514" w:rsidP="00EC1719">
      <w:pPr>
        <w:spacing w:after="0" w:line="240" w:lineRule="auto"/>
        <w:rPr>
          <w:b/>
          <w:bCs/>
          <w:sz w:val="20"/>
          <w:szCs w:val="20"/>
        </w:rPr>
      </w:pPr>
      <w:r w:rsidRPr="00EF7A43">
        <w:rPr>
          <w:b/>
          <w:bCs/>
          <w:sz w:val="20"/>
          <w:szCs w:val="20"/>
        </w:rPr>
        <w:t>Wheelchair Propulsion Status:</w:t>
      </w:r>
      <w:r w:rsidRPr="009E51C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04A1D" w:rsidRPr="009E51CB">
        <w:rPr>
          <w:rFonts w:ascii="Calibri" w:hAnsi="Calibri" w:cs="Calibri"/>
          <w:color w:val="000000"/>
          <w:sz w:val="20"/>
          <w:szCs w:val="20"/>
        </w:rPr>
        <w:t>Tom demonstrated independence in higher mobility skills</w:t>
      </w:r>
      <w:r w:rsidR="004E3AA0" w:rsidRPr="009E51CB">
        <w:rPr>
          <w:rFonts w:ascii="Calibri" w:hAnsi="Calibri" w:cs="Calibri"/>
          <w:color w:val="000000"/>
          <w:sz w:val="20"/>
          <w:szCs w:val="20"/>
        </w:rPr>
        <w:t>,</w:t>
      </w:r>
      <w:r w:rsidR="00E66857" w:rsidRPr="009E51CB">
        <w:rPr>
          <w:rFonts w:ascii="Calibri" w:hAnsi="Calibri" w:cs="Calibri"/>
          <w:color w:val="000000"/>
          <w:sz w:val="20"/>
          <w:szCs w:val="20"/>
        </w:rPr>
        <w:t xml:space="preserve"> with a 2” anterior COG </w:t>
      </w:r>
      <w:r w:rsidR="004E3AA0" w:rsidRPr="009E51CB">
        <w:rPr>
          <w:rFonts w:ascii="Calibri" w:hAnsi="Calibri" w:cs="Calibri"/>
          <w:color w:val="000000"/>
          <w:sz w:val="20"/>
          <w:szCs w:val="20"/>
        </w:rPr>
        <w:t>axle configuration, including</w:t>
      </w:r>
      <w:r w:rsidR="00804A1D" w:rsidRPr="009E51CB">
        <w:rPr>
          <w:rFonts w:ascii="Calibri" w:hAnsi="Calibri" w:cs="Calibri"/>
          <w:color w:val="000000"/>
          <w:sz w:val="20"/>
          <w:szCs w:val="20"/>
        </w:rPr>
        <w:t xml:space="preserve"> popping wheelies, navigating </w:t>
      </w:r>
      <w:r w:rsidR="004E3AA0" w:rsidRPr="009E51CB">
        <w:rPr>
          <w:rFonts w:ascii="Calibri" w:hAnsi="Calibri" w:cs="Calibri"/>
          <w:color w:val="000000"/>
          <w:sz w:val="20"/>
          <w:szCs w:val="20"/>
        </w:rPr>
        <w:t>up/</w:t>
      </w:r>
      <w:r w:rsidR="00804A1D" w:rsidRPr="009E51CB">
        <w:rPr>
          <w:rFonts w:ascii="Calibri" w:hAnsi="Calibri" w:cs="Calibri"/>
          <w:color w:val="000000"/>
          <w:sz w:val="20"/>
          <w:szCs w:val="20"/>
        </w:rPr>
        <w:t xml:space="preserve">down a 2” curb, and </w:t>
      </w:r>
      <w:r w:rsidR="004E3AA0" w:rsidRPr="009E51CB">
        <w:rPr>
          <w:rFonts w:ascii="Calibri" w:hAnsi="Calibri" w:cs="Calibri"/>
          <w:color w:val="000000"/>
          <w:sz w:val="20"/>
          <w:szCs w:val="20"/>
        </w:rPr>
        <w:t xml:space="preserve">maneuvering </w:t>
      </w:r>
      <w:r w:rsidR="00804A1D" w:rsidRPr="009E51CB">
        <w:rPr>
          <w:rFonts w:ascii="Calibri" w:hAnsi="Calibri" w:cs="Calibri"/>
          <w:color w:val="000000"/>
          <w:sz w:val="20"/>
          <w:szCs w:val="20"/>
        </w:rPr>
        <w:t>up</w:t>
      </w:r>
      <w:r w:rsidR="004E3AA0" w:rsidRPr="009E51CB">
        <w:rPr>
          <w:rFonts w:ascii="Calibri" w:hAnsi="Calibri" w:cs="Calibri"/>
          <w:color w:val="000000"/>
          <w:sz w:val="20"/>
          <w:szCs w:val="20"/>
        </w:rPr>
        <w:t>/</w:t>
      </w:r>
      <w:r w:rsidR="00804A1D" w:rsidRPr="009E51CB">
        <w:rPr>
          <w:rFonts w:ascii="Calibri" w:hAnsi="Calibri" w:cs="Calibri"/>
          <w:color w:val="000000"/>
          <w:sz w:val="20"/>
          <w:szCs w:val="20"/>
        </w:rPr>
        <w:t xml:space="preserve">down ramps.  He </w:t>
      </w:r>
      <w:r w:rsidR="00E66857" w:rsidRPr="009E51CB">
        <w:rPr>
          <w:rFonts w:ascii="Calibri" w:hAnsi="Calibri" w:cs="Calibri"/>
          <w:color w:val="000000"/>
          <w:sz w:val="20"/>
          <w:szCs w:val="20"/>
        </w:rPr>
        <w:t>can</w:t>
      </w:r>
      <w:r w:rsidR="00804A1D" w:rsidRPr="009E51CB">
        <w:rPr>
          <w:rFonts w:ascii="Calibri" w:hAnsi="Calibri" w:cs="Calibri"/>
          <w:color w:val="000000"/>
          <w:sz w:val="20"/>
          <w:szCs w:val="20"/>
        </w:rPr>
        <w:t xml:space="preserve"> propel </w:t>
      </w:r>
      <w:r w:rsidR="00D8671A" w:rsidRPr="009E51CB">
        <w:rPr>
          <w:rFonts w:ascii="Calibri" w:hAnsi="Calibri" w:cs="Calibri"/>
          <w:color w:val="000000"/>
          <w:sz w:val="20"/>
          <w:szCs w:val="20"/>
        </w:rPr>
        <w:t xml:space="preserve">WC </w:t>
      </w:r>
      <w:r w:rsidR="00804A1D" w:rsidRPr="009E51CB">
        <w:rPr>
          <w:rFonts w:ascii="Calibri" w:hAnsi="Calibri" w:cs="Calibri"/>
          <w:color w:val="000000"/>
          <w:sz w:val="20"/>
          <w:szCs w:val="20"/>
        </w:rPr>
        <w:t xml:space="preserve">on grass, gravel, smooth and unlevel surfaces. When descending </w:t>
      </w:r>
      <w:r w:rsidR="00D8671A" w:rsidRPr="009E51CB">
        <w:rPr>
          <w:rFonts w:ascii="Calibri" w:hAnsi="Calibri" w:cs="Calibri"/>
          <w:color w:val="000000"/>
          <w:sz w:val="20"/>
          <w:szCs w:val="20"/>
        </w:rPr>
        <w:t>hills,</w:t>
      </w:r>
      <w:r w:rsidR="00804A1D" w:rsidRPr="009E51CB">
        <w:rPr>
          <w:rFonts w:ascii="Calibri" w:hAnsi="Calibri" w:cs="Calibri"/>
          <w:color w:val="000000"/>
          <w:sz w:val="20"/>
          <w:szCs w:val="20"/>
        </w:rPr>
        <w:t xml:space="preserve"> he decelerates by running the palmer surface of his hands bilaterally on the spokes of the wheelchair.  </w:t>
      </w:r>
    </w:p>
    <w:p w14:paraId="5D859794" w14:textId="55E53DB8" w:rsidR="00AE2514" w:rsidRPr="009E51CB" w:rsidRDefault="00AE2514" w:rsidP="00EC1719">
      <w:pPr>
        <w:spacing w:after="0" w:line="240" w:lineRule="auto"/>
        <w:rPr>
          <w:b/>
          <w:bCs/>
          <w:sz w:val="20"/>
          <w:szCs w:val="20"/>
        </w:rPr>
      </w:pPr>
      <w:r w:rsidRPr="00EF7A43">
        <w:rPr>
          <w:b/>
          <w:bCs/>
          <w:sz w:val="20"/>
          <w:szCs w:val="20"/>
        </w:rPr>
        <w:t xml:space="preserve">Endurance: </w:t>
      </w:r>
      <w:r w:rsidR="00D8671A" w:rsidRPr="009E51CB">
        <w:rPr>
          <w:rFonts w:ascii="Calibri" w:hAnsi="Calibri" w:cs="Calibri"/>
          <w:color w:val="000000"/>
          <w:sz w:val="20"/>
          <w:szCs w:val="20"/>
        </w:rPr>
        <w:t xml:space="preserve">Tom is very active and uses his WC full time </w:t>
      </w:r>
      <w:r w:rsidR="00AA300A" w:rsidRPr="009E51CB">
        <w:rPr>
          <w:rFonts w:ascii="Calibri" w:hAnsi="Calibri" w:cs="Calibri"/>
          <w:color w:val="000000"/>
          <w:sz w:val="20"/>
          <w:szCs w:val="20"/>
        </w:rPr>
        <w:t>&gt;16 hours/day and travels extended distances over accessible/inaccessible terrain.</w:t>
      </w:r>
    </w:p>
    <w:p w14:paraId="336B7005" w14:textId="77777777" w:rsidR="00AE2514" w:rsidRPr="00EF7A43" w:rsidRDefault="00AE2514" w:rsidP="00EC1719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2E3CB221" w14:textId="2D38ACCE" w:rsidR="00E10A24" w:rsidRPr="00E10A24" w:rsidRDefault="00D563B8" w:rsidP="00E10A24">
      <w:pPr>
        <w:pStyle w:val="Default"/>
        <w:rPr>
          <w:sz w:val="20"/>
          <w:szCs w:val="20"/>
        </w:rPr>
      </w:pPr>
      <w:r w:rsidRPr="00EF7A43">
        <w:rPr>
          <w:b/>
          <w:bCs/>
          <w:sz w:val="20"/>
          <w:szCs w:val="20"/>
          <w:u w:val="single"/>
        </w:rPr>
        <w:t>SCREENING OF BODY FUNCTIONS:</w:t>
      </w:r>
      <w:r w:rsidR="00E10A24">
        <w:rPr>
          <w:b/>
          <w:bCs/>
          <w:sz w:val="20"/>
          <w:szCs w:val="20"/>
          <w:u w:val="single"/>
        </w:rPr>
        <w:t xml:space="preserve"> </w:t>
      </w:r>
      <w:r w:rsidR="00E10A24" w:rsidRPr="00E10A24">
        <w:rPr>
          <w:i/>
          <w:iCs/>
          <w:sz w:val="20"/>
          <w:szCs w:val="20"/>
        </w:rPr>
        <w:t>May require further physical examination, referral, or consideration of seating/mobility needs</w:t>
      </w:r>
      <w:r w:rsidR="00E10A24" w:rsidRPr="00E10A24">
        <w:rPr>
          <w:b/>
          <w:bCs/>
          <w:sz w:val="20"/>
          <w:szCs w:val="20"/>
        </w:rPr>
        <w:t xml:space="preserve"> </w:t>
      </w:r>
    </w:p>
    <w:p w14:paraId="0D2E6101" w14:textId="77777777" w:rsidR="00050EAA" w:rsidRDefault="00050EAA" w:rsidP="00EC1719">
      <w:pPr>
        <w:spacing w:after="0" w:line="240" w:lineRule="auto"/>
        <w:rPr>
          <w:b/>
          <w:bCs/>
          <w:sz w:val="20"/>
          <w:szCs w:val="20"/>
        </w:rPr>
      </w:pPr>
    </w:p>
    <w:p w14:paraId="1CC455EC" w14:textId="5964DAE5" w:rsidR="00AE2514" w:rsidRPr="00EF7A43" w:rsidRDefault="0045184F" w:rsidP="00EC1719">
      <w:pPr>
        <w:spacing w:after="0" w:line="240" w:lineRule="auto"/>
        <w:rPr>
          <w:b/>
          <w:bCs/>
          <w:sz w:val="20"/>
          <w:szCs w:val="20"/>
        </w:rPr>
      </w:pPr>
      <w:r w:rsidRPr="00EF7A43">
        <w:rPr>
          <w:b/>
          <w:bCs/>
          <w:sz w:val="20"/>
          <w:szCs w:val="20"/>
        </w:rPr>
        <w:t>Cardiovascular/pulmonary/circulatory status:</w:t>
      </w:r>
      <w:r w:rsidR="00AA300A" w:rsidRPr="00EF7A43">
        <w:rPr>
          <w:b/>
          <w:bCs/>
          <w:sz w:val="20"/>
          <w:szCs w:val="20"/>
        </w:rPr>
        <w:t xml:space="preserve"> </w:t>
      </w:r>
      <w:r w:rsidR="005A2015" w:rsidRPr="005A2015">
        <w:rPr>
          <w:sz w:val="20"/>
          <w:szCs w:val="20"/>
        </w:rPr>
        <w:t>Intact</w:t>
      </w:r>
    </w:p>
    <w:p w14:paraId="706F1EB8" w14:textId="71F324C3" w:rsidR="0045184F" w:rsidRPr="00EF7A43" w:rsidRDefault="0045184F" w:rsidP="00EC1719">
      <w:pPr>
        <w:spacing w:after="0" w:line="240" w:lineRule="auto"/>
        <w:rPr>
          <w:b/>
          <w:bCs/>
          <w:sz w:val="20"/>
          <w:szCs w:val="20"/>
        </w:rPr>
      </w:pPr>
      <w:r w:rsidRPr="00EF7A43">
        <w:rPr>
          <w:b/>
          <w:bCs/>
          <w:sz w:val="20"/>
          <w:szCs w:val="20"/>
        </w:rPr>
        <w:t>GI system review:</w:t>
      </w:r>
      <w:r w:rsidR="00AA300A" w:rsidRPr="00EF7A43">
        <w:rPr>
          <w:b/>
          <w:bCs/>
          <w:sz w:val="20"/>
          <w:szCs w:val="20"/>
        </w:rPr>
        <w:t xml:space="preserve"> </w:t>
      </w:r>
      <w:r w:rsidR="005A2015" w:rsidRPr="005A2015">
        <w:rPr>
          <w:sz w:val="20"/>
          <w:szCs w:val="20"/>
        </w:rPr>
        <w:t xml:space="preserve">Intact </w:t>
      </w:r>
    </w:p>
    <w:p w14:paraId="37D9FF40" w14:textId="3A7D3D47" w:rsidR="0045184F" w:rsidRPr="00EF7A43" w:rsidRDefault="0045184F" w:rsidP="00EC1719">
      <w:pPr>
        <w:spacing w:after="0" w:line="240" w:lineRule="auto"/>
        <w:rPr>
          <w:b/>
          <w:bCs/>
          <w:sz w:val="20"/>
          <w:szCs w:val="20"/>
        </w:rPr>
      </w:pPr>
      <w:r w:rsidRPr="00EF7A43">
        <w:rPr>
          <w:b/>
          <w:bCs/>
          <w:sz w:val="20"/>
          <w:szCs w:val="20"/>
        </w:rPr>
        <w:t>Cognitive status:</w:t>
      </w:r>
      <w:r w:rsidR="00AA300A" w:rsidRPr="00EF7A43">
        <w:rPr>
          <w:b/>
          <w:bCs/>
          <w:sz w:val="20"/>
          <w:szCs w:val="20"/>
        </w:rPr>
        <w:t xml:space="preserve"> </w:t>
      </w:r>
      <w:r w:rsidR="005A2015" w:rsidRPr="005A2015">
        <w:rPr>
          <w:sz w:val="20"/>
          <w:szCs w:val="20"/>
        </w:rPr>
        <w:t>Intact</w:t>
      </w:r>
    </w:p>
    <w:p w14:paraId="51ED454D" w14:textId="1232FD40" w:rsidR="005A2015" w:rsidRDefault="007E71A7" w:rsidP="007E71A7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Communication: </w:t>
      </w:r>
      <w:r w:rsidR="005A2015" w:rsidRPr="005A2015">
        <w:rPr>
          <w:sz w:val="20"/>
          <w:szCs w:val="20"/>
        </w:rPr>
        <w:t>Intact</w:t>
      </w:r>
    </w:p>
    <w:p w14:paraId="65ADCDBB" w14:textId="3FCD0515" w:rsidR="007E71A7" w:rsidRDefault="007E71A7" w:rsidP="007E71A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Vision/Hearing</w:t>
      </w:r>
      <w:r w:rsidR="005A201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Status: </w:t>
      </w:r>
      <w:r w:rsidR="005A2015" w:rsidRPr="005A2015">
        <w:rPr>
          <w:sz w:val="20"/>
          <w:szCs w:val="20"/>
        </w:rPr>
        <w:t>Intact</w:t>
      </w:r>
    </w:p>
    <w:p w14:paraId="3158D13A" w14:textId="6FBF842B" w:rsidR="00C22980" w:rsidRPr="009E51CB" w:rsidRDefault="00C22980" w:rsidP="00EC1719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>Bowel/bladder functions:</w:t>
      </w:r>
      <w:r w:rsidR="00AA300A" w:rsidRPr="00EF7A43">
        <w:rPr>
          <w:b/>
          <w:bCs/>
          <w:sz w:val="20"/>
          <w:szCs w:val="20"/>
        </w:rPr>
        <w:t xml:space="preserve"> </w:t>
      </w:r>
      <w:r w:rsidR="00AA300A" w:rsidRPr="009E51CB">
        <w:rPr>
          <w:rFonts w:ascii="Calibri" w:hAnsi="Calibri" w:cs="Calibri"/>
          <w:color w:val="000000"/>
          <w:sz w:val="20"/>
          <w:szCs w:val="20"/>
        </w:rPr>
        <w:t xml:space="preserve">Ind. with bowel/bladder program, uses intermittent </w:t>
      </w:r>
      <w:r w:rsidR="009D1B27" w:rsidRPr="009E51CB">
        <w:rPr>
          <w:rFonts w:ascii="Calibri" w:hAnsi="Calibri" w:cs="Calibri"/>
          <w:color w:val="000000"/>
          <w:sz w:val="20"/>
          <w:szCs w:val="20"/>
        </w:rPr>
        <w:t>self-</w:t>
      </w:r>
      <w:proofErr w:type="spellStart"/>
      <w:r w:rsidR="00AA300A" w:rsidRPr="009E51CB">
        <w:rPr>
          <w:rFonts w:ascii="Calibri" w:hAnsi="Calibri" w:cs="Calibri"/>
          <w:color w:val="000000"/>
          <w:sz w:val="20"/>
          <w:szCs w:val="20"/>
        </w:rPr>
        <w:t>cath</w:t>
      </w:r>
      <w:proofErr w:type="spellEnd"/>
      <w:r w:rsidR="007E71A7">
        <w:rPr>
          <w:rFonts w:ascii="Calibri" w:hAnsi="Calibri" w:cs="Calibri"/>
          <w:color w:val="000000"/>
          <w:sz w:val="20"/>
          <w:szCs w:val="20"/>
        </w:rPr>
        <w:t xml:space="preserve"> from WC</w:t>
      </w:r>
      <w:r w:rsidR="00AA300A" w:rsidRPr="009E51CB">
        <w:rPr>
          <w:sz w:val="20"/>
          <w:szCs w:val="20"/>
        </w:rPr>
        <w:t xml:space="preserve"> </w:t>
      </w:r>
    </w:p>
    <w:p w14:paraId="34326F9C" w14:textId="77777777" w:rsidR="00C22980" w:rsidRPr="009E51CB" w:rsidRDefault="00C22980" w:rsidP="00EC1719">
      <w:pPr>
        <w:spacing w:after="0" w:line="240" w:lineRule="auto"/>
        <w:rPr>
          <w:b/>
          <w:bCs/>
          <w:sz w:val="20"/>
          <w:szCs w:val="20"/>
        </w:rPr>
      </w:pPr>
    </w:p>
    <w:p w14:paraId="548EFD9F" w14:textId="6606F154" w:rsidR="00727AC1" w:rsidRPr="00E10A24" w:rsidRDefault="00D563B8" w:rsidP="00727AC1">
      <w:pPr>
        <w:pStyle w:val="Default"/>
        <w:rPr>
          <w:i/>
          <w:iCs/>
          <w:sz w:val="20"/>
          <w:szCs w:val="20"/>
        </w:rPr>
      </w:pPr>
      <w:r w:rsidRPr="00EF7A43">
        <w:rPr>
          <w:b/>
          <w:bCs/>
          <w:sz w:val="20"/>
          <w:szCs w:val="20"/>
          <w:u w:val="single"/>
        </w:rPr>
        <w:t xml:space="preserve">PHYSICAL EXAMINATION &amp; TEST MEASURES: </w:t>
      </w:r>
      <w:r w:rsidR="00727AC1" w:rsidRPr="00E10A24">
        <w:rPr>
          <w:i/>
          <w:iCs/>
          <w:sz w:val="20"/>
          <w:szCs w:val="20"/>
        </w:rPr>
        <w:t xml:space="preserve">Focus on body functions and structures that are responsible for the patient’s positioning and/or mobility impairment. </w:t>
      </w:r>
    </w:p>
    <w:p w14:paraId="5AFA8FA0" w14:textId="77777777" w:rsidR="00050EAA" w:rsidRDefault="00050EAA" w:rsidP="00C22980">
      <w:pPr>
        <w:spacing w:after="0" w:line="240" w:lineRule="auto"/>
        <w:rPr>
          <w:b/>
          <w:bCs/>
          <w:sz w:val="20"/>
          <w:szCs w:val="20"/>
        </w:rPr>
      </w:pPr>
    </w:p>
    <w:p w14:paraId="214622EA" w14:textId="57866C6E" w:rsidR="005F4B95" w:rsidRPr="00C12D15" w:rsidRDefault="005F4B95" w:rsidP="00C22980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Sensation:</w:t>
      </w:r>
      <w:r w:rsidR="00C12D15">
        <w:rPr>
          <w:b/>
          <w:bCs/>
          <w:sz w:val="20"/>
          <w:szCs w:val="20"/>
        </w:rPr>
        <w:t xml:space="preserve"> </w:t>
      </w:r>
      <w:r w:rsidR="00C12D15" w:rsidRPr="00C12D15">
        <w:rPr>
          <w:sz w:val="20"/>
          <w:szCs w:val="20"/>
        </w:rPr>
        <w:t>No sensation below level of injury T10</w:t>
      </w:r>
    </w:p>
    <w:p w14:paraId="51C70C7E" w14:textId="3F5015FA" w:rsidR="00C22980" w:rsidRPr="00EF7A43" w:rsidRDefault="00C22980" w:rsidP="00C22980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>Pain:</w:t>
      </w:r>
      <w:r w:rsidRPr="00EF7A43">
        <w:rPr>
          <w:sz w:val="20"/>
          <w:szCs w:val="20"/>
        </w:rPr>
        <w:t xml:space="preserve"> </w:t>
      </w:r>
      <w:r w:rsidR="003F103B">
        <w:rPr>
          <w:sz w:val="20"/>
          <w:szCs w:val="20"/>
        </w:rPr>
        <w:t>c</w:t>
      </w:r>
      <w:r w:rsidR="005B353D">
        <w:rPr>
          <w:sz w:val="20"/>
          <w:szCs w:val="20"/>
        </w:rPr>
        <w:t>/o intermittent back pain with prolonged sitting and travel across bumpy terrain.</w:t>
      </w:r>
    </w:p>
    <w:p w14:paraId="61B01ADE" w14:textId="60DB3903" w:rsidR="005F4B95" w:rsidRPr="00785C16" w:rsidRDefault="005F4B95" w:rsidP="009E0A55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Skin Integrity:</w:t>
      </w:r>
      <w:r w:rsidR="00785C16">
        <w:rPr>
          <w:b/>
          <w:bCs/>
          <w:sz w:val="20"/>
          <w:szCs w:val="20"/>
        </w:rPr>
        <w:t xml:space="preserve"> </w:t>
      </w:r>
      <w:r w:rsidR="00785C16">
        <w:rPr>
          <w:sz w:val="20"/>
          <w:szCs w:val="20"/>
        </w:rPr>
        <w:t>Old healed s</w:t>
      </w:r>
      <w:r w:rsidR="00BA2C9C">
        <w:rPr>
          <w:sz w:val="20"/>
          <w:szCs w:val="20"/>
        </w:rPr>
        <w:t>urgical</w:t>
      </w:r>
      <w:r w:rsidR="00785C16">
        <w:rPr>
          <w:sz w:val="20"/>
          <w:szCs w:val="20"/>
        </w:rPr>
        <w:t xml:space="preserve"> incision </w:t>
      </w:r>
      <w:r w:rsidR="00650FC2">
        <w:rPr>
          <w:sz w:val="20"/>
          <w:szCs w:val="20"/>
        </w:rPr>
        <w:t>sacral area</w:t>
      </w:r>
      <w:r w:rsidR="00785C16">
        <w:rPr>
          <w:sz w:val="20"/>
          <w:szCs w:val="20"/>
        </w:rPr>
        <w:t>. Otherwise skin good condition. Pt performs skin check daily</w:t>
      </w:r>
    </w:p>
    <w:p w14:paraId="37A22C77" w14:textId="03E2AE81" w:rsidR="005F4B95" w:rsidRPr="005A15A6" w:rsidRDefault="005F4B95" w:rsidP="009E0A55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Skeletal Alignment/Posture:</w:t>
      </w:r>
      <w:r w:rsidR="005A15A6">
        <w:rPr>
          <w:b/>
          <w:bCs/>
          <w:sz w:val="20"/>
          <w:szCs w:val="20"/>
        </w:rPr>
        <w:t xml:space="preserve"> </w:t>
      </w:r>
      <w:r w:rsidR="005A15A6">
        <w:rPr>
          <w:sz w:val="20"/>
          <w:szCs w:val="20"/>
        </w:rPr>
        <w:t xml:space="preserve">Sits with a reducible posterior pelvic tilt with no pelvic rotation or obliquity noted. </w:t>
      </w:r>
      <w:r w:rsidR="007013D3">
        <w:rPr>
          <w:sz w:val="20"/>
          <w:szCs w:val="20"/>
        </w:rPr>
        <w:t xml:space="preserve">Reducible C curve kyphosis with forward head position impeding UE AROM and functional reach. </w:t>
      </w:r>
    </w:p>
    <w:p w14:paraId="438BEC0F" w14:textId="0E800D86" w:rsidR="005F4B95" w:rsidRPr="00411DFC" w:rsidRDefault="005F4B95" w:rsidP="009E0A55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Balance:</w:t>
      </w:r>
      <w:r w:rsidR="00411DFC">
        <w:rPr>
          <w:b/>
          <w:bCs/>
          <w:sz w:val="20"/>
          <w:szCs w:val="20"/>
        </w:rPr>
        <w:t xml:space="preserve"> </w:t>
      </w:r>
      <w:r w:rsidR="00411DFC" w:rsidRPr="00411DFC">
        <w:rPr>
          <w:sz w:val="20"/>
          <w:szCs w:val="20"/>
        </w:rPr>
        <w:t>sitting</w:t>
      </w:r>
      <w:r w:rsidR="00411DFC">
        <w:rPr>
          <w:b/>
          <w:bCs/>
          <w:sz w:val="20"/>
          <w:szCs w:val="20"/>
        </w:rPr>
        <w:t xml:space="preserve"> </w:t>
      </w:r>
      <w:r w:rsidR="00411DFC" w:rsidRPr="00411DFC">
        <w:rPr>
          <w:rFonts w:ascii="Calibri" w:hAnsi="Calibri" w:cs="Calibri"/>
          <w:color w:val="000000"/>
          <w:sz w:val="20"/>
          <w:szCs w:val="20"/>
        </w:rPr>
        <w:t xml:space="preserve">balance is </w:t>
      </w:r>
      <w:r w:rsidR="00411DFC">
        <w:rPr>
          <w:rFonts w:ascii="Calibri" w:hAnsi="Calibri" w:cs="Calibri"/>
          <w:color w:val="000000"/>
          <w:sz w:val="20"/>
          <w:szCs w:val="20"/>
        </w:rPr>
        <w:t>impaired</w:t>
      </w:r>
      <w:r w:rsidR="00411DFC" w:rsidRPr="00411DFC">
        <w:rPr>
          <w:rFonts w:ascii="Calibri" w:hAnsi="Calibri" w:cs="Calibri"/>
          <w:color w:val="000000"/>
          <w:sz w:val="20"/>
          <w:szCs w:val="20"/>
        </w:rPr>
        <w:t xml:space="preserve"> due to lack of motor control</w:t>
      </w:r>
      <w:r w:rsidR="00411DFC">
        <w:rPr>
          <w:rFonts w:ascii="Calibri" w:hAnsi="Calibri" w:cs="Calibri"/>
          <w:color w:val="000000"/>
          <w:sz w:val="20"/>
          <w:szCs w:val="20"/>
        </w:rPr>
        <w:t xml:space="preserve"> below T10</w:t>
      </w:r>
      <w:r w:rsidR="00411DFC" w:rsidRPr="00411DFC">
        <w:rPr>
          <w:rFonts w:ascii="Calibri" w:hAnsi="Calibri" w:cs="Calibri"/>
          <w:color w:val="000000"/>
          <w:sz w:val="20"/>
          <w:szCs w:val="20"/>
        </w:rPr>
        <w:t>.</w:t>
      </w:r>
      <w:r w:rsidR="00411DFC">
        <w:rPr>
          <w:rFonts w:ascii="Calibri" w:hAnsi="Calibri" w:cs="Calibri"/>
          <w:color w:val="000000"/>
          <w:sz w:val="20"/>
          <w:szCs w:val="20"/>
        </w:rPr>
        <w:t xml:space="preserve"> Can sit without UE support statically, requires UE support when reaching</w:t>
      </w:r>
      <w:r w:rsidR="00785C16">
        <w:rPr>
          <w:rFonts w:ascii="Calibri" w:hAnsi="Calibri" w:cs="Calibri"/>
          <w:color w:val="000000"/>
          <w:sz w:val="20"/>
          <w:szCs w:val="20"/>
        </w:rPr>
        <w:t>.</w:t>
      </w:r>
      <w:r w:rsidR="00411DFC" w:rsidRPr="00411DFC"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455EAA">
        <w:rPr>
          <w:rFonts w:ascii="Calibri" w:hAnsi="Calibri" w:cs="Calibri"/>
          <w:color w:val="000000"/>
          <w:sz w:val="20"/>
          <w:szCs w:val="20"/>
        </w:rPr>
        <w:t>Due to height of 6’4” and</w:t>
      </w:r>
      <w:r w:rsidR="00455EAA">
        <w:rPr>
          <w:sz w:val="20"/>
          <w:szCs w:val="20"/>
        </w:rPr>
        <w:t xml:space="preserve"> long LE, </w:t>
      </w:r>
      <w:r w:rsidR="00390E2D">
        <w:rPr>
          <w:sz w:val="20"/>
          <w:szCs w:val="20"/>
        </w:rPr>
        <w:t xml:space="preserve">prefers </w:t>
      </w:r>
      <w:r w:rsidR="00455EAA">
        <w:rPr>
          <w:sz w:val="20"/>
          <w:szCs w:val="20"/>
        </w:rPr>
        <w:t>to sit with hips/knees and ankles tucked (flexed) providing greater pelvic stability</w:t>
      </w:r>
      <w:r w:rsidR="00390E2D">
        <w:rPr>
          <w:sz w:val="20"/>
          <w:szCs w:val="20"/>
        </w:rPr>
        <w:t>/</w:t>
      </w:r>
      <w:r w:rsidR="00455EAA">
        <w:rPr>
          <w:sz w:val="20"/>
          <w:szCs w:val="20"/>
        </w:rPr>
        <w:t>trunk balance</w:t>
      </w:r>
      <w:r w:rsidR="00390E2D">
        <w:rPr>
          <w:sz w:val="20"/>
          <w:szCs w:val="20"/>
        </w:rPr>
        <w:t xml:space="preserve"> facilitating reach and ability to get close to surfaces</w:t>
      </w:r>
      <w:r w:rsidR="00455EAA">
        <w:rPr>
          <w:sz w:val="20"/>
          <w:szCs w:val="20"/>
        </w:rPr>
        <w:t>.</w:t>
      </w:r>
    </w:p>
    <w:p w14:paraId="3DF93B21" w14:textId="6B1AF8FE" w:rsidR="005F4B95" w:rsidRDefault="00C22980" w:rsidP="00A95775">
      <w:pPr>
        <w:spacing w:after="0" w:line="240" w:lineRule="auto"/>
        <w:rPr>
          <w:b/>
          <w:bCs/>
          <w:sz w:val="20"/>
          <w:szCs w:val="20"/>
        </w:rPr>
      </w:pPr>
      <w:r w:rsidRPr="00EF7A43">
        <w:rPr>
          <w:b/>
          <w:bCs/>
          <w:sz w:val="20"/>
          <w:szCs w:val="20"/>
        </w:rPr>
        <w:t>Strength</w:t>
      </w:r>
      <w:r w:rsidR="005F4B95" w:rsidRPr="005F4B9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12D15">
        <w:rPr>
          <w:rFonts w:ascii="Calibri" w:hAnsi="Calibri" w:cs="Calibri"/>
          <w:color w:val="000000"/>
          <w:sz w:val="20"/>
          <w:szCs w:val="20"/>
        </w:rPr>
        <w:t>BUE Strength 5/5</w:t>
      </w:r>
      <w:r w:rsidR="005C2B88">
        <w:rPr>
          <w:rFonts w:ascii="Calibri" w:hAnsi="Calibri" w:cs="Calibri"/>
          <w:color w:val="000000"/>
          <w:sz w:val="20"/>
          <w:szCs w:val="20"/>
        </w:rPr>
        <w:t xml:space="preserve"> with excellent muscular endurance for prolonged activity and repetition. </w:t>
      </w:r>
      <w:r w:rsidR="005F4B95" w:rsidRPr="009E51CB">
        <w:rPr>
          <w:rFonts w:ascii="Calibri" w:hAnsi="Calibri" w:cs="Calibri"/>
          <w:color w:val="000000"/>
          <w:sz w:val="20"/>
          <w:szCs w:val="20"/>
        </w:rPr>
        <w:t>Muscle strength in the trunk and both lower extremities</w:t>
      </w:r>
      <w:r w:rsidR="00613EF2">
        <w:rPr>
          <w:rFonts w:ascii="Calibri" w:hAnsi="Calibri" w:cs="Calibri"/>
          <w:color w:val="000000"/>
          <w:sz w:val="20"/>
          <w:szCs w:val="20"/>
        </w:rPr>
        <w:t xml:space="preserve"> impaired/absent </w:t>
      </w:r>
      <w:r w:rsidR="005F4B95">
        <w:rPr>
          <w:rFonts w:ascii="Calibri" w:hAnsi="Calibri" w:cs="Calibri"/>
          <w:color w:val="000000"/>
          <w:sz w:val="20"/>
          <w:szCs w:val="20"/>
        </w:rPr>
        <w:t>below T10</w:t>
      </w:r>
      <w:r w:rsidR="005F4B95" w:rsidRPr="009E51CB">
        <w:rPr>
          <w:rFonts w:ascii="Calibri" w:hAnsi="Calibri" w:cs="Calibri"/>
          <w:color w:val="000000"/>
          <w:sz w:val="20"/>
          <w:szCs w:val="20"/>
        </w:rPr>
        <w:t>.</w:t>
      </w:r>
    </w:p>
    <w:p w14:paraId="1FB7E835" w14:textId="47D8873A" w:rsidR="00A95775" w:rsidRPr="009E51CB" w:rsidRDefault="00C22980" w:rsidP="00A95775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EF7A43">
        <w:rPr>
          <w:b/>
          <w:bCs/>
          <w:sz w:val="20"/>
          <w:szCs w:val="20"/>
        </w:rPr>
        <w:t>ROM</w:t>
      </w:r>
      <w:r w:rsidRPr="00EF7A43">
        <w:rPr>
          <w:sz w:val="20"/>
          <w:szCs w:val="20"/>
        </w:rPr>
        <w:t xml:space="preserve">: </w:t>
      </w:r>
      <w:r w:rsidR="00613EF2">
        <w:rPr>
          <w:sz w:val="20"/>
          <w:szCs w:val="20"/>
        </w:rPr>
        <w:t>Active</w:t>
      </w:r>
      <w:r w:rsidR="00A34CA3" w:rsidRPr="009E51CB">
        <w:rPr>
          <w:rFonts w:ascii="Calibri" w:hAnsi="Calibri" w:cs="Calibri"/>
          <w:color w:val="000000"/>
          <w:sz w:val="20"/>
          <w:szCs w:val="20"/>
        </w:rPr>
        <w:t xml:space="preserve"> range of motion </w:t>
      </w:r>
      <w:r w:rsidR="00613EF2">
        <w:rPr>
          <w:rFonts w:ascii="Calibri" w:hAnsi="Calibri" w:cs="Calibri"/>
          <w:color w:val="000000"/>
          <w:sz w:val="20"/>
          <w:szCs w:val="20"/>
        </w:rPr>
        <w:t>WNL</w:t>
      </w:r>
      <w:r w:rsidR="00A34CA3" w:rsidRPr="009E51CB">
        <w:rPr>
          <w:rFonts w:ascii="Calibri" w:hAnsi="Calibri" w:cs="Calibri"/>
          <w:color w:val="000000"/>
          <w:sz w:val="20"/>
          <w:szCs w:val="20"/>
        </w:rPr>
        <w:t xml:space="preserve"> both upper </w:t>
      </w:r>
      <w:r w:rsidR="00613EF2">
        <w:rPr>
          <w:rFonts w:ascii="Calibri" w:hAnsi="Calibri" w:cs="Calibri"/>
          <w:color w:val="000000"/>
          <w:sz w:val="20"/>
          <w:szCs w:val="20"/>
        </w:rPr>
        <w:t>extremities. BLE WNL passi</w:t>
      </w:r>
      <w:r w:rsidR="003E459E">
        <w:rPr>
          <w:rFonts w:ascii="Calibri" w:hAnsi="Calibri" w:cs="Calibri"/>
          <w:color w:val="000000"/>
          <w:sz w:val="20"/>
          <w:szCs w:val="20"/>
        </w:rPr>
        <w:t xml:space="preserve">vely. </w:t>
      </w:r>
      <w:r w:rsidR="00A95775" w:rsidRPr="009E51CB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0EA6AD8C" w14:textId="2919694F" w:rsidR="00576125" w:rsidRPr="00EF7A43" w:rsidRDefault="0011185F" w:rsidP="00576125">
      <w:pPr>
        <w:spacing w:after="0" w:line="240" w:lineRule="auto"/>
        <w:rPr>
          <w:sz w:val="20"/>
          <w:szCs w:val="20"/>
        </w:rPr>
      </w:pPr>
      <w:r w:rsidRPr="009E51CB">
        <w:rPr>
          <w:b/>
          <w:bCs/>
          <w:sz w:val="20"/>
          <w:szCs w:val="20"/>
        </w:rPr>
        <w:t xml:space="preserve">Neuromuscular Status: </w:t>
      </w:r>
      <w:r w:rsidR="000C3627" w:rsidRPr="005B353D">
        <w:rPr>
          <w:sz w:val="20"/>
          <w:szCs w:val="20"/>
        </w:rPr>
        <w:t xml:space="preserve">Fluctuating spasticity </w:t>
      </w:r>
      <w:r w:rsidR="00605C47" w:rsidRPr="005B353D">
        <w:rPr>
          <w:sz w:val="20"/>
          <w:szCs w:val="20"/>
        </w:rPr>
        <w:t>trunk and LE triggered with change in hip</w:t>
      </w:r>
      <w:r w:rsidR="005B353D" w:rsidRPr="005B353D">
        <w:rPr>
          <w:sz w:val="20"/>
          <w:szCs w:val="20"/>
        </w:rPr>
        <w:t xml:space="preserve"> or knee position or contact with ball of foot.</w:t>
      </w:r>
      <w:r w:rsidR="005B353D">
        <w:rPr>
          <w:b/>
          <w:bCs/>
          <w:sz w:val="20"/>
          <w:szCs w:val="20"/>
        </w:rPr>
        <w:t xml:space="preserve"> </w:t>
      </w:r>
      <w:r w:rsidR="008B233C">
        <w:rPr>
          <w:sz w:val="20"/>
          <w:szCs w:val="20"/>
        </w:rPr>
        <w:t xml:space="preserve"> </w:t>
      </w:r>
      <w:r w:rsidR="005E796B">
        <w:rPr>
          <w:sz w:val="20"/>
          <w:szCs w:val="20"/>
        </w:rPr>
        <w:t>Manages</w:t>
      </w:r>
      <w:r w:rsidR="005E796B" w:rsidRPr="00EF7A43">
        <w:rPr>
          <w:sz w:val="20"/>
          <w:szCs w:val="20"/>
        </w:rPr>
        <w:t xml:space="preserve"> spasticity </w:t>
      </w:r>
      <w:r w:rsidR="005E796B">
        <w:rPr>
          <w:sz w:val="20"/>
          <w:szCs w:val="20"/>
        </w:rPr>
        <w:t xml:space="preserve">with </w:t>
      </w:r>
      <w:r w:rsidR="005E796B" w:rsidRPr="00EF7A43">
        <w:rPr>
          <w:sz w:val="20"/>
          <w:szCs w:val="20"/>
        </w:rPr>
        <w:t>oral Baclofen.</w:t>
      </w:r>
    </w:p>
    <w:p w14:paraId="3C8CDDB9" w14:textId="77777777" w:rsidR="001B5A5A" w:rsidRPr="009E51CB" w:rsidRDefault="001B5A5A" w:rsidP="00576125">
      <w:pPr>
        <w:spacing w:after="0" w:line="240" w:lineRule="auto"/>
        <w:rPr>
          <w:sz w:val="20"/>
          <w:szCs w:val="20"/>
        </w:rPr>
      </w:pPr>
    </w:p>
    <w:p w14:paraId="3A0DFCCC" w14:textId="77777777" w:rsidR="00974E04" w:rsidRDefault="00974E04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br w:type="page"/>
      </w:r>
    </w:p>
    <w:p w14:paraId="22AF4548" w14:textId="2590AB72" w:rsidR="00576125" w:rsidRPr="00EF7A43" w:rsidRDefault="00576125" w:rsidP="00576125">
      <w:pPr>
        <w:spacing w:after="0" w:line="240" w:lineRule="auto"/>
        <w:rPr>
          <w:b/>
          <w:bCs/>
          <w:i/>
          <w:iCs/>
          <w:sz w:val="20"/>
          <w:szCs w:val="20"/>
          <w:u w:val="single"/>
        </w:rPr>
      </w:pPr>
      <w:r w:rsidRPr="00EF7A43">
        <w:rPr>
          <w:b/>
          <w:bCs/>
          <w:i/>
          <w:iCs/>
          <w:color w:val="FF0000"/>
          <w:sz w:val="20"/>
          <w:szCs w:val="20"/>
          <w:u w:val="single"/>
        </w:rPr>
        <w:t>LAB ASSIGNMENT: Complete the following portion for this Case Scenario</w:t>
      </w:r>
    </w:p>
    <w:p w14:paraId="5080D878" w14:textId="77777777" w:rsidR="008D4C8E" w:rsidRDefault="008D4C8E" w:rsidP="00825F9F">
      <w:pPr>
        <w:pStyle w:val="Default"/>
        <w:rPr>
          <w:b/>
          <w:bCs/>
          <w:sz w:val="20"/>
          <w:szCs w:val="20"/>
          <w:u w:val="single"/>
        </w:rPr>
      </w:pPr>
    </w:p>
    <w:p w14:paraId="29C5F4AE" w14:textId="3148CA2C" w:rsidR="00825F9F" w:rsidRPr="00E10A24" w:rsidRDefault="00D563B8" w:rsidP="00825F9F">
      <w:pPr>
        <w:pStyle w:val="Default"/>
        <w:rPr>
          <w:i/>
          <w:iCs/>
          <w:sz w:val="20"/>
          <w:szCs w:val="20"/>
        </w:rPr>
      </w:pPr>
      <w:r w:rsidRPr="00EF7A43">
        <w:rPr>
          <w:b/>
          <w:bCs/>
          <w:sz w:val="20"/>
          <w:szCs w:val="20"/>
          <w:u w:val="single"/>
        </w:rPr>
        <w:t xml:space="preserve">WHEELCHAIR </w:t>
      </w:r>
      <w:r w:rsidR="00A7450A" w:rsidRPr="00EF7A43">
        <w:rPr>
          <w:b/>
          <w:bCs/>
          <w:sz w:val="20"/>
          <w:szCs w:val="20"/>
          <w:u w:val="single"/>
        </w:rPr>
        <w:t>ASSESSMENT:</w:t>
      </w:r>
      <w:r w:rsidR="00A7450A" w:rsidRPr="00663B3C">
        <w:rPr>
          <w:b/>
          <w:bCs/>
          <w:sz w:val="20"/>
          <w:szCs w:val="20"/>
        </w:rPr>
        <w:t xml:space="preserve"> </w:t>
      </w:r>
      <w:r w:rsidR="00825F9F" w:rsidRPr="00E10A24">
        <w:rPr>
          <w:i/>
          <w:iCs/>
          <w:sz w:val="20"/>
          <w:szCs w:val="20"/>
        </w:rPr>
        <w:t xml:space="preserve">Describe technology-specific trial, simulation, and specification. </w:t>
      </w:r>
    </w:p>
    <w:p w14:paraId="05D849C4" w14:textId="77777777" w:rsidR="008D4C8E" w:rsidRDefault="008D4C8E" w:rsidP="007E71A7">
      <w:pPr>
        <w:spacing w:after="0" w:line="240" w:lineRule="auto"/>
        <w:rPr>
          <w:b/>
          <w:bCs/>
          <w:sz w:val="20"/>
          <w:szCs w:val="20"/>
        </w:rPr>
      </w:pPr>
    </w:p>
    <w:p w14:paraId="48837508" w14:textId="79FD4F4E" w:rsidR="007E71A7" w:rsidRPr="00EF7A43" w:rsidRDefault="007E71A7" w:rsidP="007E71A7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>Technology trial/simulation:</w:t>
      </w:r>
      <w:r w:rsidRPr="00EF7A43">
        <w:rPr>
          <w:sz w:val="20"/>
          <w:szCs w:val="20"/>
        </w:rPr>
        <w:t xml:space="preserve"> </w:t>
      </w:r>
      <w:r w:rsidRPr="009E51CB">
        <w:rPr>
          <w:rFonts w:ascii="Calibri" w:hAnsi="Calibri" w:cs="Calibri"/>
          <w:color w:val="000000"/>
          <w:sz w:val="20"/>
          <w:szCs w:val="20"/>
        </w:rPr>
        <w:t>Equipment feature</w:t>
      </w:r>
      <w:r>
        <w:rPr>
          <w:rFonts w:ascii="Calibri" w:hAnsi="Calibri" w:cs="Calibri"/>
          <w:color w:val="000000"/>
          <w:sz w:val="20"/>
          <w:szCs w:val="20"/>
        </w:rPr>
        <w:t xml:space="preserve">(s), rationale for selecting trial. </w:t>
      </w:r>
      <w:r w:rsidRPr="00EF7A43">
        <w:rPr>
          <w:sz w:val="20"/>
          <w:szCs w:val="20"/>
        </w:rPr>
        <w:t xml:space="preserve"> </w:t>
      </w:r>
    </w:p>
    <w:p w14:paraId="7BE36754" w14:textId="77777777" w:rsidR="00AC2083" w:rsidRDefault="00AC2083" w:rsidP="00B92D8D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3F8B75F8" w14:textId="77777777" w:rsidR="00AC2083" w:rsidRDefault="00AC2083" w:rsidP="00B92D8D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0EECA825" w14:textId="7551D87B" w:rsidR="00AC2083" w:rsidRDefault="00AC2083" w:rsidP="00B92D8D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5FEAECE1" w14:textId="528E59DD" w:rsidR="00663B3C" w:rsidRDefault="00663B3C" w:rsidP="00B92D8D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3A1A633B" w14:textId="77777777" w:rsidR="00663B3C" w:rsidRDefault="00663B3C" w:rsidP="00B92D8D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5B1B15FD" w14:textId="39276846" w:rsidR="00663B3C" w:rsidRDefault="00663B3C" w:rsidP="00B92D8D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37D80558" w14:textId="77777777" w:rsidR="00663B3C" w:rsidRDefault="00663B3C" w:rsidP="00B92D8D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6E3B52C6" w14:textId="77777777" w:rsidR="00AC2083" w:rsidRDefault="00AC2083" w:rsidP="00B92D8D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52048D08" w14:textId="77777777" w:rsidR="00AC2083" w:rsidRDefault="00AC2083" w:rsidP="00B92D8D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5A463496" w14:textId="5A18342E" w:rsidR="00B92D8D" w:rsidRDefault="00B92D8D" w:rsidP="00B92D8D">
      <w:pPr>
        <w:pStyle w:val="Default"/>
        <w:rPr>
          <w:sz w:val="20"/>
          <w:szCs w:val="20"/>
        </w:rPr>
      </w:pPr>
      <w:r w:rsidRPr="009E51CB">
        <w:rPr>
          <w:rFonts w:asciiTheme="minorHAnsi" w:hAnsiTheme="minorHAnsi" w:cstheme="minorBidi"/>
          <w:b/>
          <w:bCs/>
          <w:color w:val="auto"/>
          <w:sz w:val="20"/>
          <w:szCs w:val="20"/>
        </w:rPr>
        <w:t>Measurements:</w:t>
      </w:r>
      <w:r w:rsidRPr="00EF7A43">
        <w:rPr>
          <w:b/>
          <w:bCs/>
          <w:sz w:val="20"/>
          <w:szCs w:val="20"/>
        </w:rPr>
        <w:t xml:space="preserve"> </w:t>
      </w:r>
      <w:r w:rsidRPr="00EF7A43">
        <w:rPr>
          <w:sz w:val="20"/>
          <w:szCs w:val="20"/>
        </w:rPr>
        <w:t xml:space="preserve">Body measurements </w:t>
      </w:r>
      <w:r w:rsidR="008D4C8E">
        <w:rPr>
          <w:sz w:val="20"/>
          <w:szCs w:val="20"/>
        </w:rPr>
        <w:t>(provided)</w:t>
      </w:r>
    </w:p>
    <w:p w14:paraId="6D96BF78" w14:textId="77777777" w:rsidR="008D4C8E" w:rsidRPr="00EF7A43" w:rsidRDefault="008D4C8E" w:rsidP="00B92D8D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720"/>
        <w:gridCol w:w="720"/>
      </w:tblGrid>
      <w:tr w:rsidR="00B92D8D" w:rsidRPr="009E51CB" w14:paraId="3873B1F1" w14:textId="77777777" w:rsidTr="008A6F01">
        <w:trPr>
          <w:jc w:val="center"/>
        </w:trPr>
        <w:tc>
          <w:tcPr>
            <w:tcW w:w="2214" w:type="dxa"/>
          </w:tcPr>
          <w:p w14:paraId="525C3FF9" w14:textId="77777777" w:rsidR="00B92D8D" w:rsidRPr="009E51CB" w:rsidRDefault="00B92D8D" w:rsidP="008A6F01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Anatomical Measurement</w:t>
            </w:r>
          </w:p>
        </w:tc>
        <w:tc>
          <w:tcPr>
            <w:tcW w:w="720" w:type="dxa"/>
          </w:tcPr>
          <w:p w14:paraId="380F195C" w14:textId="77777777" w:rsidR="00B92D8D" w:rsidRPr="009E51CB" w:rsidRDefault="00B92D8D" w:rsidP="008A6F01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Left</w:t>
            </w:r>
          </w:p>
        </w:tc>
        <w:tc>
          <w:tcPr>
            <w:tcW w:w="720" w:type="dxa"/>
          </w:tcPr>
          <w:p w14:paraId="364CB976" w14:textId="77777777" w:rsidR="00B92D8D" w:rsidRPr="009E51CB" w:rsidRDefault="00B92D8D" w:rsidP="008A6F01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Right</w:t>
            </w:r>
          </w:p>
        </w:tc>
      </w:tr>
      <w:tr w:rsidR="00B92D8D" w:rsidRPr="009E51CB" w14:paraId="40A1ED89" w14:textId="77777777" w:rsidTr="008A6F01">
        <w:trPr>
          <w:jc w:val="center"/>
        </w:trPr>
        <w:tc>
          <w:tcPr>
            <w:tcW w:w="2214" w:type="dxa"/>
          </w:tcPr>
          <w:p w14:paraId="497E4EBB" w14:textId="77777777" w:rsidR="00B92D8D" w:rsidRPr="009E51CB" w:rsidRDefault="00B92D8D" w:rsidP="008A6F01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Thigh length</w:t>
            </w:r>
          </w:p>
        </w:tc>
        <w:tc>
          <w:tcPr>
            <w:tcW w:w="720" w:type="dxa"/>
          </w:tcPr>
          <w:p w14:paraId="0D9F3028" w14:textId="0DCD47E4" w:rsidR="00B92D8D" w:rsidRPr="009E51CB" w:rsidRDefault="00B92D8D" w:rsidP="008A6F01">
            <w:pPr>
              <w:rPr>
                <w:sz w:val="20"/>
                <w:szCs w:val="20"/>
              </w:rPr>
            </w:pPr>
            <w:r w:rsidRPr="009E51CB">
              <w:rPr>
                <w:sz w:val="20"/>
                <w:szCs w:val="20"/>
              </w:rPr>
              <w:t>2</w:t>
            </w:r>
            <w:r w:rsidR="0091489E">
              <w:rPr>
                <w:sz w:val="20"/>
                <w:szCs w:val="20"/>
              </w:rPr>
              <w:t>2</w:t>
            </w:r>
            <w:r w:rsidRPr="009E51CB">
              <w:rPr>
                <w:sz w:val="20"/>
                <w:szCs w:val="20"/>
              </w:rPr>
              <w:t>”</w:t>
            </w:r>
          </w:p>
        </w:tc>
        <w:tc>
          <w:tcPr>
            <w:tcW w:w="720" w:type="dxa"/>
          </w:tcPr>
          <w:p w14:paraId="2F07284D" w14:textId="4DCA5A13" w:rsidR="00B92D8D" w:rsidRPr="009E51CB" w:rsidRDefault="00B92D8D" w:rsidP="008A6F01">
            <w:pPr>
              <w:rPr>
                <w:sz w:val="20"/>
                <w:szCs w:val="20"/>
              </w:rPr>
            </w:pPr>
            <w:r w:rsidRPr="009E51CB">
              <w:rPr>
                <w:sz w:val="20"/>
                <w:szCs w:val="20"/>
              </w:rPr>
              <w:t>2</w:t>
            </w:r>
            <w:r w:rsidR="0091489E">
              <w:rPr>
                <w:sz w:val="20"/>
                <w:szCs w:val="20"/>
              </w:rPr>
              <w:t>2</w:t>
            </w:r>
            <w:r w:rsidRPr="009E51CB">
              <w:rPr>
                <w:sz w:val="20"/>
                <w:szCs w:val="20"/>
              </w:rPr>
              <w:t>”</w:t>
            </w:r>
          </w:p>
        </w:tc>
      </w:tr>
      <w:tr w:rsidR="00B92D8D" w:rsidRPr="009E51CB" w14:paraId="04D9DD00" w14:textId="77777777" w:rsidTr="008A6F01">
        <w:trPr>
          <w:jc w:val="center"/>
        </w:trPr>
        <w:tc>
          <w:tcPr>
            <w:tcW w:w="2214" w:type="dxa"/>
          </w:tcPr>
          <w:p w14:paraId="1F227943" w14:textId="48B3579C" w:rsidR="00B92D8D" w:rsidRPr="009E51CB" w:rsidRDefault="0091489E" w:rsidP="008A6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Knee to heel</w:t>
            </w:r>
          </w:p>
        </w:tc>
        <w:tc>
          <w:tcPr>
            <w:tcW w:w="720" w:type="dxa"/>
          </w:tcPr>
          <w:p w14:paraId="0892C6AD" w14:textId="77777777" w:rsidR="00B92D8D" w:rsidRPr="009E51CB" w:rsidRDefault="00B92D8D" w:rsidP="008A6F01">
            <w:pPr>
              <w:rPr>
                <w:sz w:val="20"/>
                <w:szCs w:val="20"/>
              </w:rPr>
            </w:pPr>
            <w:r w:rsidRPr="009E51CB">
              <w:rPr>
                <w:sz w:val="20"/>
                <w:szCs w:val="20"/>
              </w:rPr>
              <w:t>21”</w:t>
            </w:r>
          </w:p>
        </w:tc>
        <w:tc>
          <w:tcPr>
            <w:tcW w:w="720" w:type="dxa"/>
          </w:tcPr>
          <w:p w14:paraId="01DC8B55" w14:textId="46BBA6A9" w:rsidR="00B92D8D" w:rsidRPr="009E51CB" w:rsidRDefault="00B92D8D" w:rsidP="008A6F01">
            <w:pPr>
              <w:rPr>
                <w:sz w:val="20"/>
                <w:szCs w:val="20"/>
              </w:rPr>
            </w:pPr>
            <w:r w:rsidRPr="009E51CB">
              <w:rPr>
                <w:sz w:val="20"/>
                <w:szCs w:val="20"/>
              </w:rPr>
              <w:t>2</w:t>
            </w:r>
            <w:r w:rsidR="0021077E">
              <w:rPr>
                <w:sz w:val="20"/>
                <w:szCs w:val="20"/>
              </w:rPr>
              <w:t>1</w:t>
            </w:r>
            <w:r w:rsidRPr="009E51CB">
              <w:rPr>
                <w:sz w:val="20"/>
                <w:szCs w:val="20"/>
              </w:rPr>
              <w:t>”</w:t>
            </w:r>
          </w:p>
        </w:tc>
      </w:tr>
      <w:tr w:rsidR="001B1A1F" w:rsidRPr="009E51CB" w14:paraId="18BAC3EF" w14:textId="77777777" w:rsidTr="008A6F01">
        <w:trPr>
          <w:jc w:val="center"/>
        </w:trPr>
        <w:tc>
          <w:tcPr>
            <w:tcW w:w="2214" w:type="dxa"/>
          </w:tcPr>
          <w:p w14:paraId="17ABE200" w14:textId="7FA379A3" w:rsidR="001B1A1F" w:rsidRPr="009E51CB" w:rsidRDefault="0091489E" w:rsidP="008A6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Seat to </w:t>
            </w:r>
            <w:r w:rsidR="001B1A1F">
              <w:rPr>
                <w:b/>
                <w:sz w:val="20"/>
                <w:szCs w:val="20"/>
              </w:rPr>
              <w:t xml:space="preserve">PSIS </w:t>
            </w:r>
          </w:p>
        </w:tc>
        <w:tc>
          <w:tcPr>
            <w:tcW w:w="720" w:type="dxa"/>
          </w:tcPr>
          <w:p w14:paraId="3809D425" w14:textId="2E0EA9B9" w:rsidR="001B1A1F" w:rsidRPr="009E51CB" w:rsidRDefault="0091489E" w:rsidP="008A6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4”</w:t>
            </w:r>
          </w:p>
        </w:tc>
        <w:tc>
          <w:tcPr>
            <w:tcW w:w="720" w:type="dxa"/>
          </w:tcPr>
          <w:p w14:paraId="6C1C677B" w14:textId="1071A8BC" w:rsidR="001B1A1F" w:rsidRPr="009E51CB" w:rsidRDefault="0091489E" w:rsidP="008A6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4”</w:t>
            </w:r>
          </w:p>
        </w:tc>
      </w:tr>
      <w:tr w:rsidR="001B1A1F" w:rsidRPr="009E51CB" w14:paraId="7B5164B7" w14:textId="77777777" w:rsidTr="008A6F01">
        <w:trPr>
          <w:jc w:val="center"/>
        </w:trPr>
        <w:tc>
          <w:tcPr>
            <w:tcW w:w="2214" w:type="dxa"/>
          </w:tcPr>
          <w:p w14:paraId="7F684831" w14:textId="3C0064CF" w:rsidR="001B1A1F" w:rsidRPr="009E51CB" w:rsidRDefault="0021077E" w:rsidP="008A6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Inf. rib cage height</w:t>
            </w:r>
          </w:p>
        </w:tc>
        <w:tc>
          <w:tcPr>
            <w:tcW w:w="720" w:type="dxa"/>
          </w:tcPr>
          <w:p w14:paraId="5EA67E81" w14:textId="530E4885" w:rsidR="001B1A1F" w:rsidRPr="009E51CB" w:rsidRDefault="0060083B" w:rsidP="008A6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636AF">
              <w:rPr>
                <w:sz w:val="20"/>
                <w:szCs w:val="20"/>
              </w:rPr>
              <w:t>”</w:t>
            </w:r>
          </w:p>
        </w:tc>
        <w:tc>
          <w:tcPr>
            <w:tcW w:w="720" w:type="dxa"/>
          </w:tcPr>
          <w:p w14:paraId="344FFAB3" w14:textId="13F4DE7F" w:rsidR="001B1A1F" w:rsidRPr="009E51CB" w:rsidRDefault="0060083B" w:rsidP="008A6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636AF">
              <w:rPr>
                <w:sz w:val="20"/>
                <w:szCs w:val="20"/>
              </w:rPr>
              <w:t>”</w:t>
            </w:r>
          </w:p>
        </w:tc>
      </w:tr>
      <w:tr w:rsidR="001636AF" w:rsidRPr="009E51CB" w14:paraId="06137EA9" w14:textId="77777777" w:rsidTr="008A6F01">
        <w:trPr>
          <w:jc w:val="center"/>
        </w:trPr>
        <w:tc>
          <w:tcPr>
            <w:tcW w:w="2214" w:type="dxa"/>
          </w:tcPr>
          <w:p w14:paraId="28351D2E" w14:textId="6CC0EEC1" w:rsidR="001636AF" w:rsidRPr="009E51CB" w:rsidRDefault="001636AF" w:rsidP="001636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elbow</w:t>
            </w:r>
          </w:p>
        </w:tc>
        <w:tc>
          <w:tcPr>
            <w:tcW w:w="720" w:type="dxa"/>
          </w:tcPr>
          <w:p w14:paraId="18AD4155" w14:textId="40945CEC" w:rsidR="001636AF" w:rsidRPr="009E51CB" w:rsidRDefault="001636AF" w:rsidP="00163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9”</w:t>
            </w:r>
          </w:p>
        </w:tc>
        <w:tc>
          <w:tcPr>
            <w:tcW w:w="720" w:type="dxa"/>
          </w:tcPr>
          <w:p w14:paraId="49B028A1" w14:textId="16BD987D" w:rsidR="001636AF" w:rsidRPr="009E51CB" w:rsidRDefault="001636AF" w:rsidP="00163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9”</w:t>
            </w:r>
          </w:p>
        </w:tc>
      </w:tr>
      <w:tr w:rsidR="001636AF" w:rsidRPr="009E51CB" w14:paraId="3F28C2CE" w14:textId="77777777" w:rsidTr="008A6F01">
        <w:trPr>
          <w:jc w:val="center"/>
        </w:trPr>
        <w:tc>
          <w:tcPr>
            <w:tcW w:w="2214" w:type="dxa"/>
          </w:tcPr>
          <w:p w14:paraId="3500076B" w14:textId="78966538" w:rsidR="001636AF" w:rsidRPr="009E51CB" w:rsidRDefault="001636AF" w:rsidP="001636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Inf. angle scapula</w:t>
            </w:r>
          </w:p>
        </w:tc>
        <w:tc>
          <w:tcPr>
            <w:tcW w:w="720" w:type="dxa"/>
          </w:tcPr>
          <w:p w14:paraId="5D296A1A" w14:textId="0E7D042E" w:rsidR="001636AF" w:rsidRPr="009E51CB" w:rsidRDefault="001636AF" w:rsidP="00163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15”</w:t>
            </w:r>
          </w:p>
        </w:tc>
        <w:tc>
          <w:tcPr>
            <w:tcW w:w="720" w:type="dxa"/>
          </w:tcPr>
          <w:p w14:paraId="18D85B06" w14:textId="75F3C056" w:rsidR="001636AF" w:rsidRPr="009E51CB" w:rsidRDefault="001636AF" w:rsidP="00163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15”</w:t>
            </w:r>
          </w:p>
        </w:tc>
      </w:tr>
      <w:tr w:rsidR="001636AF" w:rsidRPr="009E51CB" w14:paraId="12440E2A" w14:textId="77777777" w:rsidTr="008A6F01">
        <w:trPr>
          <w:jc w:val="center"/>
        </w:trPr>
        <w:tc>
          <w:tcPr>
            <w:tcW w:w="2214" w:type="dxa"/>
          </w:tcPr>
          <w:p w14:paraId="7292B2FB" w14:textId="4623DD0A" w:rsidR="001636AF" w:rsidRDefault="001636AF" w:rsidP="001636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axilla</w:t>
            </w:r>
          </w:p>
        </w:tc>
        <w:tc>
          <w:tcPr>
            <w:tcW w:w="720" w:type="dxa"/>
          </w:tcPr>
          <w:p w14:paraId="00E9437E" w14:textId="605EE5F4" w:rsidR="001636AF" w:rsidRDefault="001636AF" w:rsidP="00163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20”</w:t>
            </w:r>
          </w:p>
        </w:tc>
        <w:tc>
          <w:tcPr>
            <w:tcW w:w="720" w:type="dxa"/>
          </w:tcPr>
          <w:p w14:paraId="0FCEF971" w14:textId="7D1A0AEA" w:rsidR="001636AF" w:rsidRDefault="001636AF" w:rsidP="00163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20”</w:t>
            </w:r>
          </w:p>
        </w:tc>
      </w:tr>
      <w:tr w:rsidR="00F84E97" w:rsidRPr="009E51CB" w14:paraId="497A52FA" w14:textId="77777777" w:rsidTr="008A6F01">
        <w:trPr>
          <w:jc w:val="center"/>
        </w:trPr>
        <w:tc>
          <w:tcPr>
            <w:tcW w:w="2214" w:type="dxa"/>
          </w:tcPr>
          <w:p w14:paraId="57E02362" w14:textId="2651F969" w:rsidR="00F84E97" w:rsidRDefault="00F84E97" w:rsidP="00F84E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s</w:t>
            </w:r>
            <w:r w:rsidRPr="009E51CB">
              <w:rPr>
                <w:b/>
                <w:sz w:val="20"/>
                <w:szCs w:val="20"/>
              </w:rPr>
              <w:t>houlder</w:t>
            </w:r>
          </w:p>
        </w:tc>
        <w:tc>
          <w:tcPr>
            <w:tcW w:w="720" w:type="dxa"/>
          </w:tcPr>
          <w:p w14:paraId="4CBA38AF" w14:textId="31D9E885" w:rsidR="00F84E97" w:rsidRDefault="00F84E97" w:rsidP="00F84E97">
            <w:pPr>
              <w:rPr>
                <w:sz w:val="20"/>
                <w:szCs w:val="20"/>
              </w:rPr>
            </w:pPr>
            <w:r w:rsidRPr="009E51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9E51CB">
              <w:rPr>
                <w:sz w:val="20"/>
                <w:szCs w:val="20"/>
              </w:rPr>
              <w:t>”</w:t>
            </w:r>
          </w:p>
        </w:tc>
        <w:tc>
          <w:tcPr>
            <w:tcW w:w="720" w:type="dxa"/>
          </w:tcPr>
          <w:p w14:paraId="1F1D7E13" w14:textId="0FB9F2B6" w:rsidR="00F84E97" w:rsidRDefault="00F84E97" w:rsidP="00F84E97">
            <w:pPr>
              <w:rPr>
                <w:sz w:val="20"/>
                <w:szCs w:val="20"/>
              </w:rPr>
            </w:pPr>
            <w:r w:rsidRPr="009E51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4”</w:t>
            </w:r>
          </w:p>
        </w:tc>
      </w:tr>
      <w:tr w:rsidR="00F84E97" w:rsidRPr="009E51CB" w14:paraId="504AA790" w14:textId="77777777" w:rsidTr="008A6F01">
        <w:trPr>
          <w:jc w:val="center"/>
        </w:trPr>
        <w:tc>
          <w:tcPr>
            <w:tcW w:w="2214" w:type="dxa"/>
          </w:tcPr>
          <w:p w14:paraId="0BFEF955" w14:textId="39A4E30A" w:rsidR="00F84E97" w:rsidRDefault="00F84E97" w:rsidP="00F84E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top of head</w:t>
            </w:r>
          </w:p>
        </w:tc>
        <w:tc>
          <w:tcPr>
            <w:tcW w:w="720" w:type="dxa"/>
          </w:tcPr>
          <w:p w14:paraId="4FAFEF78" w14:textId="17C5605B" w:rsidR="00F84E97" w:rsidRDefault="00F84E97" w:rsidP="00F84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33”</w:t>
            </w:r>
          </w:p>
        </w:tc>
        <w:tc>
          <w:tcPr>
            <w:tcW w:w="720" w:type="dxa"/>
          </w:tcPr>
          <w:p w14:paraId="2B82B446" w14:textId="4D8ADB5D" w:rsidR="00F84E97" w:rsidRDefault="00F84E97" w:rsidP="00F84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33”</w:t>
            </w:r>
          </w:p>
        </w:tc>
      </w:tr>
      <w:tr w:rsidR="004E45C7" w:rsidRPr="009E51CB" w14:paraId="5D2CAC8F" w14:textId="77777777" w:rsidTr="00900A13">
        <w:trPr>
          <w:jc w:val="center"/>
        </w:trPr>
        <w:tc>
          <w:tcPr>
            <w:tcW w:w="2214" w:type="dxa"/>
          </w:tcPr>
          <w:p w14:paraId="2D63490F" w14:textId="18912B43" w:rsidR="004E45C7" w:rsidRDefault="004E45C7" w:rsidP="00F84E97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Hip width</w:t>
            </w:r>
          </w:p>
        </w:tc>
        <w:tc>
          <w:tcPr>
            <w:tcW w:w="1440" w:type="dxa"/>
            <w:gridSpan w:val="2"/>
          </w:tcPr>
          <w:p w14:paraId="1182ACD2" w14:textId="3E37E966" w:rsidR="004E45C7" w:rsidRDefault="004E45C7" w:rsidP="004E4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17”</w:t>
            </w:r>
          </w:p>
        </w:tc>
      </w:tr>
      <w:tr w:rsidR="004E45C7" w:rsidRPr="009E51CB" w14:paraId="61C268A9" w14:textId="77777777" w:rsidTr="00AE4B44">
        <w:trPr>
          <w:jc w:val="center"/>
        </w:trPr>
        <w:tc>
          <w:tcPr>
            <w:tcW w:w="2214" w:type="dxa"/>
          </w:tcPr>
          <w:p w14:paraId="0FDF12EF" w14:textId="4EB93261" w:rsidR="004E45C7" w:rsidRDefault="004E45C7" w:rsidP="00F84E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Shoulder width</w:t>
            </w:r>
          </w:p>
        </w:tc>
        <w:tc>
          <w:tcPr>
            <w:tcW w:w="1440" w:type="dxa"/>
            <w:gridSpan w:val="2"/>
          </w:tcPr>
          <w:p w14:paraId="421604C9" w14:textId="1EC33A6C" w:rsidR="004E45C7" w:rsidRPr="009E51CB" w:rsidRDefault="004E45C7" w:rsidP="004E4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19”</w:t>
            </w:r>
          </w:p>
        </w:tc>
      </w:tr>
    </w:tbl>
    <w:p w14:paraId="2F74AEE3" w14:textId="55B197B4" w:rsidR="00B92D8D" w:rsidRDefault="00B92D8D" w:rsidP="00B92D8D">
      <w:pPr>
        <w:pStyle w:val="Default"/>
        <w:rPr>
          <w:sz w:val="20"/>
          <w:szCs w:val="20"/>
        </w:rPr>
      </w:pPr>
    </w:p>
    <w:p w14:paraId="27EF87A3" w14:textId="77777777" w:rsidR="003917E1" w:rsidRDefault="003917E1" w:rsidP="00D364E0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23613988" w14:textId="603CA192" w:rsidR="00ED2377" w:rsidRDefault="00E852AA" w:rsidP="00D364E0">
      <w:pPr>
        <w:pStyle w:val="Default"/>
        <w:rPr>
          <w:sz w:val="20"/>
          <w:szCs w:val="20"/>
        </w:rPr>
      </w:pPr>
      <w:r w:rsidRPr="009E51CB">
        <w:rPr>
          <w:rFonts w:asciiTheme="minorHAnsi" w:hAnsiTheme="minorHAnsi" w:cstheme="minorBidi"/>
          <w:b/>
          <w:bCs/>
          <w:color w:val="auto"/>
          <w:sz w:val="20"/>
          <w:szCs w:val="20"/>
        </w:rPr>
        <w:t>Person/technology match:</w:t>
      </w:r>
      <w:r w:rsidR="00D364E0" w:rsidRPr="00EF7A43">
        <w:rPr>
          <w:b/>
          <w:bCs/>
          <w:sz w:val="20"/>
          <w:szCs w:val="20"/>
        </w:rPr>
        <w:t xml:space="preserve"> </w:t>
      </w:r>
      <w:r w:rsidR="00D364E0" w:rsidRPr="00EF7A43">
        <w:rPr>
          <w:sz w:val="20"/>
          <w:szCs w:val="20"/>
        </w:rPr>
        <w:t>Discuss benefits/tradeoffs of equipment features with patient/family and identify technology features needed to attain identified goals</w:t>
      </w:r>
    </w:p>
    <w:p w14:paraId="79611D8C" w14:textId="77777777" w:rsidR="00ED2377" w:rsidRDefault="00ED2377" w:rsidP="00D364E0">
      <w:pPr>
        <w:pStyle w:val="Default"/>
        <w:rPr>
          <w:sz w:val="20"/>
          <w:szCs w:val="20"/>
        </w:rPr>
      </w:pPr>
    </w:p>
    <w:p w14:paraId="16CD5B3E" w14:textId="77777777" w:rsidR="004F00FC" w:rsidRDefault="00D364E0" w:rsidP="003F103B">
      <w:pPr>
        <w:pStyle w:val="Default"/>
        <w:rPr>
          <w:b/>
          <w:bCs/>
          <w:i/>
          <w:iCs/>
          <w:color w:val="FF0000"/>
          <w:sz w:val="20"/>
          <w:szCs w:val="20"/>
          <w:u w:val="single"/>
        </w:rPr>
      </w:pPr>
      <w:r w:rsidRPr="00EF7A43">
        <w:rPr>
          <w:sz w:val="20"/>
          <w:szCs w:val="20"/>
        </w:rPr>
        <w:t xml:space="preserve"> </w:t>
      </w:r>
      <w:r w:rsidR="00251E77">
        <w:rPr>
          <w:b/>
          <w:bCs/>
          <w:i/>
          <w:iCs/>
          <w:color w:val="FF0000"/>
          <w:sz w:val="20"/>
          <w:szCs w:val="20"/>
          <w:u w:val="single"/>
        </w:rPr>
        <w:br w:type="page"/>
      </w:r>
    </w:p>
    <w:p w14:paraId="1D6BD336" w14:textId="77777777" w:rsidR="004F00FC" w:rsidRDefault="004F00FC" w:rsidP="003F103B">
      <w:pPr>
        <w:pStyle w:val="Default"/>
        <w:rPr>
          <w:b/>
          <w:bCs/>
          <w:i/>
          <w:iCs/>
          <w:color w:val="FF0000"/>
          <w:sz w:val="20"/>
          <w:szCs w:val="20"/>
          <w:u w:val="single"/>
        </w:rPr>
        <w:sectPr w:rsidR="004F00FC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BABD39" w14:textId="27621015" w:rsidR="007D67E0" w:rsidRPr="00EF7A43" w:rsidRDefault="00D364E0" w:rsidP="003F103B">
      <w:pPr>
        <w:pStyle w:val="Default"/>
        <w:rPr>
          <w:b/>
          <w:bCs/>
          <w:sz w:val="20"/>
          <w:szCs w:val="20"/>
          <w:u w:val="single"/>
        </w:rPr>
      </w:pPr>
      <w:r w:rsidRPr="00EF7A43">
        <w:rPr>
          <w:b/>
          <w:bCs/>
          <w:i/>
          <w:iCs/>
          <w:color w:val="FF0000"/>
          <w:sz w:val="20"/>
          <w:szCs w:val="20"/>
          <w:u w:val="single"/>
        </w:rPr>
        <w:t>Co</w:t>
      </w:r>
      <w:r w:rsidR="002A74E6">
        <w:rPr>
          <w:b/>
          <w:bCs/>
          <w:i/>
          <w:iCs/>
          <w:color w:val="FF0000"/>
          <w:sz w:val="20"/>
          <w:szCs w:val="20"/>
          <w:u w:val="single"/>
        </w:rPr>
        <w:t>nsider and discuss</w:t>
      </w:r>
      <w:r w:rsidR="00364F64">
        <w:rPr>
          <w:b/>
          <w:bCs/>
          <w:i/>
          <w:iCs/>
          <w:color w:val="FF0000"/>
          <w:sz w:val="20"/>
          <w:szCs w:val="20"/>
          <w:u w:val="single"/>
        </w:rPr>
        <w:t xml:space="preserve"> with your group</w:t>
      </w:r>
      <w:r w:rsidRPr="00EF7A43">
        <w:rPr>
          <w:b/>
          <w:bCs/>
          <w:i/>
          <w:iCs/>
          <w:color w:val="FF0000"/>
          <w:sz w:val="20"/>
          <w:szCs w:val="20"/>
          <w:u w:val="single"/>
        </w:rPr>
        <w:t xml:space="preserve"> the following for this Case Scenario</w:t>
      </w:r>
    </w:p>
    <w:p w14:paraId="4425160B" w14:textId="77777777" w:rsidR="00B80F6F" w:rsidRDefault="00B80F6F" w:rsidP="00EC1719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2EC49FF6" w14:textId="502C0769" w:rsidR="00A7450A" w:rsidRPr="00EF7A43" w:rsidRDefault="00A7450A" w:rsidP="00703CF3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EF7A43">
        <w:rPr>
          <w:b/>
          <w:bCs/>
          <w:sz w:val="20"/>
          <w:szCs w:val="20"/>
          <w:u w:val="single"/>
        </w:rPr>
        <w:t xml:space="preserve">EVALUTION &amp; PLAN OF CARE: </w:t>
      </w:r>
      <w:r w:rsidR="00546CF5" w:rsidRPr="00727AC1">
        <w:rPr>
          <w:i/>
          <w:iCs/>
          <w:sz w:val="20"/>
          <w:szCs w:val="20"/>
        </w:rPr>
        <w:t>Describe goals, treatment procedures/interventions, recommended equipment, feature specification and clinical rationale, duration/frequency of services required to attain goals, anticipated discharge plan.</w:t>
      </w:r>
    </w:p>
    <w:p w14:paraId="3AE20CBB" w14:textId="77777777" w:rsidR="003917E1" w:rsidRDefault="003917E1" w:rsidP="00703CF3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2655E9C7" w14:textId="080BEEB2" w:rsidR="00600366" w:rsidRPr="00EF7A43" w:rsidRDefault="00600366" w:rsidP="00703CF3">
      <w:pPr>
        <w:pStyle w:val="Default"/>
        <w:rPr>
          <w:sz w:val="20"/>
          <w:szCs w:val="20"/>
        </w:rPr>
      </w:pPr>
      <w:r w:rsidRPr="009E51CB">
        <w:rPr>
          <w:rFonts w:asciiTheme="minorHAnsi" w:hAnsiTheme="minorHAnsi" w:cstheme="minorBidi"/>
          <w:b/>
          <w:bCs/>
          <w:color w:val="auto"/>
          <w:sz w:val="20"/>
          <w:szCs w:val="20"/>
        </w:rPr>
        <w:t>Diagnosis related to positioning and/or mobility limitation:</w:t>
      </w:r>
      <w:r w:rsidRPr="00EF7A43">
        <w:rPr>
          <w:b/>
          <w:bCs/>
          <w:sz w:val="20"/>
          <w:szCs w:val="20"/>
        </w:rPr>
        <w:t xml:space="preserve"> </w:t>
      </w:r>
      <w:r w:rsidRPr="00EF7A43">
        <w:rPr>
          <w:sz w:val="20"/>
          <w:szCs w:val="20"/>
        </w:rPr>
        <w:t xml:space="preserve">Factors that are influencing the individual’s condition and/or level of functioning in his or her environment. Diagnosis code must correspond to payer coverage policy. Review payer policy for eligibility criteria. </w:t>
      </w:r>
    </w:p>
    <w:p w14:paraId="18E89579" w14:textId="77777777" w:rsidR="003917E1" w:rsidRDefault="003917E1" w:rsidP="00703CF3">
      <w:pPr>
        <w:pStyle w:val="Default"/>
        <w:rPr>
          <w:b/>
          <w:bCs/>
          <w:sz w:val="20"/>
          <w:szCs w:val="20"/>
        </w:rPr>
      </w:pPr>
    </w:p>
    <w:p w14:paraId="162DA76E" w14:textId="0D0F2419" w:rsidR="000C64F0" w:rsidRPr="000C64F0" w:rsidRDefault="00600366" w:rsidP="00703CF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Problem list: </w:t>
      </w:r>
      <w:r w:rsidR="000C64F0" w:rsidRPr="000C64F0">
        <w:rPr>
          <w:sz w:val="20"/>
          <w:szCs w:val="20"/>
        </w:rPr>
        <w:t xml:space="preserve">Identification of problems pertinent to patient management/clinical services and necessary/recommended MAE </w:t>
      </w:r>
    </w:p>
    <w:p w14:paraId="782B1664" w14:textId="77777777" w:rsidR="003917E1" w:rsidRDefault="003917E1" w:rsidP="00703CF3">
      <w:pPr>
        <w:spacing w:after="0" w:line="240" w:lineRule="auto"/>
        <w:rPr>
          <w:b/>
          <w:bCs/>
          <w:sz w:val="20"/>
          <w:szCs w:val="20"/>
        </w:rPr>
      </w:pPr>
    </w:p>
    <w:p w14:paraId="0D95750E" w14:textId="2DBAF3E3" w:rsidR="00137F00" w:rsidRDefault="00137F00" w:rsidP="00703CF3">
      <w:pPr>
        <w:spacing w:after="0" w:line="240" w:lineRule="auto"/>
        <w:rPr>
          <w:sz w:val="20"/>
          <w:szCs w:val="20"/>
        </w:rPr>
      </w:pPr>
      <w:r w:rsidRPr="00137F00">
        <w:rPr>
          <w:b/>
          <w:bCs/>
          <w:sz w:val="20"/>
          <w:szCs w:val="20"/>
        </w:rPr>
        <w:t>Goals for treatment intervention</w:t>
      </w:r>
      <w:r>
        <w:rPr>
          <w:b/>
          <w:bCs/>
          <w:sz w:val="20"/>
          <w:szCs w:val="20"/>
        </w:rPr>
        <w:t xml:space="preserve">: </w:t>
      </w:r>
      <w:r w:rsidRPr="00137F00">
        <w:rPr>
          <w:sz w:val="20"/>
          <w:szCs w:val="20"/>
        </w:rPr>
        <w:t xml:space="preserve">Stated in </w:t>
      </w:r>
      <w:r w:rsidR="00194723" w:rsidRPr="00137F00">
        <w:rPr>
          <w:sz w:val="20"/>
          <w:szCs w:val="20"/>
        </w:rPr>
        <w:t>measurable</w:t>
      </w:r>
      <w:r w:rsidRPr="00137F00">
        <w:rPr>
          <w:sz w:val="20"/>
          <w:szCs w:val="20"/>
        </w:rPr>
        <w:t xml:space="preserve"> terms with expected completion date, appropriate for patient and diagnosis</w:t>
      </w:r>
    </w:p>
    <w:p w14:paraId="6F1E8DF7" w14:textId="77777777" w:rsidR="00703CF3" w:rsidRDefault="00703CF3" w:rsidP="00703CF3">
      <w:pPr>
        <w:pStyle w:val="CommentText"/>
        <w:spacing w:after="0"/>
        <w:rPr>
          <w:b/>
          <w:bCs/>
        </w:rPr>
      </w:pPr>
    </w:p>
    <w:p w14:paraId="06E1940E" w14:textId="4B935B33" w:rsidR="005B002B" w:rsidRDefault="009F4348" w:rsidP="00703CF3">
      <w:pPr>
        <w:pStyle w:val="CommentText"/>
        <w:spacing w:after="0"/>
      </w:pPr>
      <w:r w:rsidRPr="009F4348">
        <w:rPr>
          <w:b/>
          <w:bCs/>
        </w:rPr>
        <w:t>Goals for MAE intervention (Expected Outcome)</w:t>
      </w:r>
      <w:r>
        <w:rPr>
          <w:b/>
          <w:bCs/>
        </w:rPr>
        <w:t xml:space="preserve">: </w:t>
      </w:r>
      <w:r w:rsidRPr="009F4348">
        <w:t>A realistic evaluation of the patient’s functional potential with the use of the recommended equipment, stated in measurable terms related to functional activity</w:t>
      </w:r>
    </w:p>
    <w:p w14:paraId="4CEEC7DD" w14:textId="64A64680" w:rsidR="000F7CEA" w:rsidRDefault="000F7CEA" w:rsidP="00703CF3">
      <w:pPr>
        <w:spacing w:after="0" w:line="240" w:lineRule="auto"/>
        <w:rPr>
          <w:b/>
          <w:bCs/>
          <w:sz w:val="20"/>
          <w:szCs w:val="20"/>
        </w:rPr>
      </w:pPr>
      <w:r w:rsidRPr="000F7CEA">
        <w:rPr>
          <w:b/>
          <w:bCs/>
          <w:sz w:val="20"/>
          <w:szCs w:val="20"/>
        </w:rPr>
        <w:t>Plan for interventions and/or additional test and measures</w:t>
      </w:r>
      <w:r>
        <w:rPr>
          <w:b/>
          <w:bCs/>
          <w:sz w:val="20"/>
          <w:szCs w:val="20"/>
        </w:rPr>
        <w:t xml:space="preserve">: </w:t>
      </w:r>
      <w:r w:rsidRPr="000F7CEA">
        <w:rPr>
          <w:sz w:val="20"/>
          <w:szCs w:val="20"/>
        </w:rPr>
        <w:t>Pressure mapping, equipment trial/simulation, AT assessment, custom molding, fitting, manual wheelchair skills training, power mobility training, patient/family teaching, frequency/duration of visits, discharge plan/discharge summary</w:t>
      </w:r>
    </w:p>
    <w:p w14:paraId="7BDCBD10" w14:textId="77777777" w:rsidR="00033F13" w:rsidRDefault="00033F13" w:rsidP="00703CF3">
      <w:pPr>
        <w:spacing w:after="0" w:line="240" w:lineRule="auto"/>
        <w:rPr>
          <w:b/>
          <w:bCs/>
          <w:sz w:val="20"/>
          <w:szCs w:val="20"/>
        </w:rPr>
      </w:pPr>
    </w:p>
    <w:p w14:paraId="44FAE062" w14:textId="71022F47" w:rsidR="00843334" w:rsidRPr="00843334" w:rsidRDefault="00843334" w:rsidP="00703CF3">
      <w:pPr>
        <w:spacing w:after="0" w:line="240" w:lineRule="auto"/>
        <w:rPr>
          <w:sz w:val="20"/>
          <w:szCs w:val="20"/>
        </w:rPr>
      </w:pPr>
      <w:r w:rsidRPr="00843334">
        <w:rPr>
          <w:b/>
          <w:bCs/>
          <w:sz w:val="20"/>
          <w:szCs w:val="20"/>
        </w:rPr>
        <w:t>Equipment Recommendation</w:t>
      </w:r>
      <w:r>
        <w:rPr>
          <w:b/>
          <w:bCs/>
          <w:sz w:val="20"/>
          <w:szCs w:val="20"/>
        </w:rPr>
        <w:t xml:space="preserve">: </w:t>
      </w:r>
      <w:r w:rsidRPr="00843334">
        <w:rPr>
          <w:sz w:val="20"/>
          <w:szCs w:val="20"/>
        </w:rPr>
        <w:t>Details of recommended equipment features and clinical rationale for items requested</w:t>
      </w:r>
    </w:p>
    <w:p w14:paraId="0ADCC514" w14:textId="77777777" w:rsidR="00843334" w:rsidRDefault="00843334" w:rsidP="00703CF3">
      <w:pPr>
        <w:spacing w:after="0" w:line="240" w:lineRule="auto"/>
        <w:rPr>
          <w:b/>
          <w:bCs/>
          <w:sz w:val="20"/>
          <w:szCs w:val="20"/>
        </w:rPr>
      </w:pPr>
    </w:p>
    <w:p w14:paraId="7F47924A" w14:textId="677EE9D0" w:rsidR="00720AE5" w:rsidRPr="00500F64" w:rsidRDefault="00720AE5" w:rsidP="00703CF3">
      <w:pPr>
        <w:spacing w:after="0" w:line="240" w:lineRule="auto"/>
        <w:rPr>
          <w:sz w:val="20"/>
          <w:szCs w:val="20"/>
        </w:rPr>
      </w:pPr>
      <w:r w:rsidRPr="00500F64">
        <w:rPr>
          <w:b/>
          <w:bCs/>
          <w:sz w:val="20"/>
          <w:szCs w:val="20"/>
        </w:rPr>
        <w:t xml:space="preserve">Current Equipment: </w:t>
      </w:r>
      <w:r w:rsidRPr="00500F64">
        <w:rPr>
          <w:sz w:val="20"/>
          <w:szCs w:val="20"/>
        </w:rPr>
        <w:t xml:space="preserve">Describe </w:t>
      </w:r>
      <w:r w:rsidR="009C24F2" w:rsidRPr="00500F64">
        <w:rPr>
          <w:sz w:val="20"/>
          <w:szCs w:val="20"/>
        </w:rPr>
        <w:t xml:space="preserve">current </w:t>
      </w:r>
      <w:r w:rsidR="00000C5B" w:rsidRPr="00500F64">
        <w:rPr>
          <w:sz w:val="20"/>
          <w:szCs w:val="20"/>
        </w:rPr>
        <w:t xml:space="preserve">primary mobility device and seating (age/manufacturer/model), pertinent features, </w:t>
      </w:r>
      <w:proofErr w:type="spellStart"/>
      <w:r w:rsidR="00000C5B" w:rsidRPr="00500F64">
        <w:rPr>
          <w:sz w:val="20"/>
          <w:szCs w:val="20"/>
        </w:rPr>
        <w:t>hrs</w:t>
      </w:r>
      <w:proofErr w:type="spellEnd"/>
      <w:r w:rsidR="00000C5B" w:rsidRPr="00500F64">
        <w:rPr>
          <w:sz w:val="20"/>
          <w:szCs w:val="20"/>
        </w:rPr>
        <w:t>/day used</w:t>
      </w:r>
      <w:r w:rsidR="007908D9" w:rsidRPr="00500F64">
        <w:rPr>
          <w:sz w:val="20"/>
          <w:szCs w:val="20"/>
        </w:rPr>
        <w:t>, funding source, reason for new equipment</w:t>
      </w:r>
      <w:r w:rsidR="00A97357" w:rsidRPr="00500F64">
        <w:rPr>
          <w:sz w:val="20"/>
          <w:szCs w:val="20"/>
        </w:rPr>
        <w:t xml:space="preserve"> (what worked/didn’t work)</w:t>
      </w:r>
    </w:p>
    <w:p w14:paraId="595E857E" w14:textId="77777777" w:rsidR="003917E1" w:rsidRPr="00500F64" w:rsidRDefault="003917E1" w:rsidP="00703CF3">
      <w:pPr>
        <w:spacing w:after="0" w:line="240" w:lineRule="auto"/>
        <w:rPr>
          <w:b/>
          <w:bCs/>
          <w:sz w:val="20"/>
          <w:szCs w:val="20"/>
        </w:rPr>
      </w:pPr>
    </w:p>
    <w:p w14:paraId="1ED00A15" w14:textId="3185140A" w:rsidR="007908D9" w:rsidRPr="00A97357" w:rsidRDefault="007908D9" w:rsidP="00703CF3">
      <w:pPr>
        <w:spacing w:after="0" w:line="240" w:lineRule="auto"/>
        <w:rPr>
          <w:sz w:val="20"/>
          <w:szCs w:val="20"/>
        </w:rPr>
      </w:pPr>
      <w:r w:rsidRPr="00500F64">
        <w:rPr>
          <w:b/>
          <w:bCs/>
          <w:sz w:val="20"/>
          <w:szCs w:val="20"/>
        </w:rPr>
        <w:t xml:space="preserve">Patient/Caregiver Goals: </w:t>
      </w:r>
      <w:r w:rsidR="00A97357" w:rsidRPr="00500F64">
        <w:rPr>
          <w:sz w:val="20"/>
          <w:szCs w:val="20"/>
        </w:rPr>
        <w:t>In their words</w:t>
      </w:r>
    </w:p>
    <w:p w14:paraId="25752376" w14:textId="77777777" w:rsidR="00E94615" w:rsidRDefault="00E94615" w:rsidP="00CE2A78">
      <w:pPr>
        <w:spacing w:after="0" w:line="240" w:lineRule="auto"/>
        <w:rPr>
          <w:b/>
          <w:bCs/>
          <w:sz w:val="20"/>
          <w:szCs w:val="20"/>
        </w:rPr>
      </w:pPr>
    </w:p>
    <w:p w14:paraId="7CA34C3D" w14:textId="22696A17" w:rsidR="0014354A" w:rsidRPr="00364F64" w:rsidRDefault="00364F64" w:rsidP="00CE2A78">
      <w:pPr>
        <w:spacing w:after="0" w:line="240" w:lineRule="auto"/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STUDENT DOCUMENTATION</w:t>
      </w:r>
      <w:r w:rsidRPr="00EF7A43">
        <w:rPr>
          <w:b/>
          <w:bCs/>
          <w:i/>
          <w:iCs/>
          <w:color w:val="FF0000"/>
          <w:sz w:val="20"/>
          <w:szCs w:val="20"/>
          <w:u w:val="single"/>
        </w:rPr>
        <w:t xml:space="preserve"> ASSIGNMENT: </w:t>
      </w:r>
      <w:r w:rsidR="0014354A" w:rsidRPr="00364F64">
        <w:rPr>
          <w:b/>
          <w:bCs/>
          <w:i/>
          <w:iCs/>
          <w:color w:val="FF0000"/>
          <w:sz w:val="20"/>
          <w:szCs w:val="20"/>
          <w:u w:val="single"/>
        </w:rPr>
        <w:t xml:space="preserve">USE </w:t>
      </w:r>
      <w:r w:rsidR="006920C8" w:rsidRPr="00364F64">
        <w:rPr>
          <w:b/>
          <w:bCs/>
          <w:i/>
          <w:iCs/>
          <w:color w:val="FF0000"/>
          <w:sz w:val="20"/>
          <w:szCs w:val="20"/>
          <w:u w:val="single"/>
        </w:rPr>
        <w:t>PLANNING WORKSHEET</w:t>
      </w:r>
      <w:r w:rsidR="0070010C" w:rsidRPr="00364F64">
        <w:rPr>
          <w:b/>
          <w:bCs/>
          <w:i/>
          <w:iCs/>
          <w:color w:val="FF0000"/>
          <w:sz w:val="20"/>
          <w:szCs w:val="20"/>
          <w:u w:val="single"/>
        </w:rPr>
        <w:t>- DEFENSIBLE DOCUMENTATION PROJECT: PART 2</w:t>
      </w:r>
      <w:r w:rsidR="0089243A">
        <w:rPr>
          <w:b/>
          <w:bCs/>
          <w:i/>
          <w:iCs/>
          <w:color w:val="FF0000"/>
          <w:sz w:val="20"/>
          <w:szCs w:val="20"/>
          <w:u w:val="single"/>
        </w:rPr>
        <w:t>A</w:t>
      </w:r>
      <w:r w:rsidR="00266BAF">
        <w:rPr>
          <w:b/>
          <w:bCs/>
          <w:i/>
          <w:iCs/>
          <w:color w:val="FF0000"/>
          <w:sz w:val="20"/>
          <w:szCs w:val="20"/>
          <w:u w:val="single"/>
        </w:rPr>
        <w:t xml:space="preserve"> &amp; B</w:t>
      </w:r>
      <w:r w:rsidR="0070010C" w:rsidRPr="00364F64">
        <w:rPr>
          <w:b/>
          <w:bCs/>
          <w:i/>
          <w:iCs/>
          <w:color w:val="FF0000"/>
          <w:sz w:val="20"/>
          <w:szCs w:val="20"/>
          <w:u w:val="single"/>
        </w:rPr>
        <w:t xml:space="preserve"> TO D</w:t>
      </w:r>
      <w:r w:rsidR="0014354A" w:rsidRPr="00364F64">
        <w:rPr>
          <w:b/>
          <w:bCs/>
          <w:i/>
          <w:iCs/>
          <w:color w:val="FF0000"/>
          <w:sz w:val="20"/>
          <w:szCs w:val="20"/>
          <w:u w:val="single"/>
        </w:rPr>
        <w:t>OCUMENT THE FOLLOWING:</w:t>
      </w:r>
    </w:p>
    <w:p w14:paraId="56D9E2D5" w14:textId="77777777" w:rsidR="00703CF3" w:rsidRDefault="00703CF3" w:rsidP="00CE2A78">
      <w:pPr>
        <w:spacing w:after="0" w:line="240" w:lineRule="auto"/>
        <w:rPr>
          <w:b/>
          <w:bCs/>
          <w:sz w:val="20"/>
          <w:szCs w:val="20"/>
        </w:rPr>
      </w:pPr>
    </w:p>
    <w:p w14:paraId="66C1B6CF" w14:textId="6D970CFB" w:rsidR="00CE2A78" w:rsidRPr="00EF7A43" w:rsidRDefault="00CE2A78" w:rsidP="00CE2A78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>Problem list:</w:t>
      </w:r>
      <w:r w:rsidRPr="00EF7A43">
        <w:rPr>
          <w:sz w:val="20"/>
          <w:szCs w:val="20"/>
        </w:rPr>
        <w:t xml:space="preserve"> Identification of problems pertinent to patient management/clinical services and necessary/recommended MAE</w:t>
      </w:r>
    </w:p>
    <w:p w14:paraId="7DBB6D11" w14:textId="661FF8C8" w:rsidR="00CE2A78" w:rsidRPr="00EF7A43" w:rsidRDefault="00CE2A78" w:rsidP="00CE2A78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>Goals for MAE intervention (Expected Outcome):</w:t>
      </w:r>
      <w:r w:rsidRPr="00EF7A43">
        <w:rPr>
          <w:sz w:val="20"/>
          <w:szCs w:val="20"/>
        </w:rPr>
        <w:t xml:space="preserve"> A realistic evaluation of the patient’s functional potential with the use of the recommended equipment, stated in measurable terms related to functional activity</w:t>
      </w:r>
    </w:p>
    <w:p w14:paraId="2B21D56E" w14:textId="5E4DE32B" w:rsidR="00CE2A78" w:rsidRPr="00EF7A43" w:rsidRDefault="00A8428B" w:rsidP="00CE2A78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Product</w:t>
      </w:r>
      <w:r w:rsidR="00CE2A78" w:rsidRPr="00EF7A4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Feature </w:t>
      </w:r>
      <w:r w:rsidR="00CE2A78" w:rsidRPr="00EF7A43">
        <w:rPr>
          <w:b/>
          <w:bCs/>
          <w:sz w:val="20"/>
          <w:szCs w:val="20"/>
        </w:rPr>
        <w:t>Recommendation:</w:t>
      </w:r>
      <w:r w:rsidR="00CE2A78" w:rsidRPr="00EF7A43">
        <w:rPr>
          <w:sz w:val="20"/>
          <w:szCs w:val="20"/>
        </w:rPr>
        <w:t xml:space="preserve"> Details of recommended equipment features and clinical </w:t>
      </w:r>
      <w:r w:rsidR="00F62C1C">
        <w:rPr>
          <w:sz w:val="20"/>
          <w:szCs w:val="20"/>
        </w:rPr>
        <w:t>justification/</w:t>
      </w:r>
      <w:r w:rsidR="00CE2A78" w:rsidRPr="00EF7A43">
        <w:rPr>
          <w:sz w:val="20"/>
          <w:szCs w:val="20"/>
        </w:rPr>
        <w:t>rationale for items requested</w:t>
      </w:r>
      <w:r w:rsidR="00CE2A78" w:rsidRPr="00EF7A43">
        <w:rPr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339"/>
        <w:gridCol w:w="2326"/>
        <w:gridCol w:w="2336"/>
        <w:gridCol w:w="2349"/>
      </w:tblGrid>
      <w:tr w:rsidR="00EE0F47" w:rsidRPr="00121E3C" w14:paraId="5C66F6A3" w14:textId="77777777" w:rsidTr="00703CF3">
        <w:tc>
          <w:tcPr>
            <w:tcW w:w="2339" w:type="dxa"/>
            <w:shd w:val="clear" w:color="auto" w:fill="F2F2F2" w:themeFill="background1" w:themeFillShade="F2"/>
          </w:tcPr>
          <w:p w14:paraId="330ACACD" w14:textId="68DAD7D9" w:rsidR="00EE0F47" w:rsidRPr="00121E3C" w:rsidRDefault="00EE0F47" w:rsidP="00EE0F47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Pt Problem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4012F656" w14:textId="77777777" w:rsidR="00EE0F47" w:rsidRPr="00121E3C" w:rsidRDefault="00EE0F47" w:rsidP="00EE0F47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32810F3E" w14:textId="77777777" w:rsidR="00EE0F47" w:rsidRPr="00121E3C" w:rsidRDefault="00EE0F47" w:rsidP="00EE0F47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Product Feature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14:paraId="1C329ABD" w14:textId="77777777" w:rsidR="00EE0F47" w:rsidRPr="00121E3C" w:rsidRDefault="00EE0F47" w:rsidP="00EE0F47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Justification</w:t>
            </w:r>
          </w:p>
        </w:tc>
      </w:tr>
      <w:tr w:rsidR="00EE0F47" w14:paraId="2C640C6A" w14:textId="77777777" w:rsidTr="00703CF3">
        <w:tc>
          <w:tcPr>
            <w:tcW w:w="2339" w:type="dxa"/>
          </w:tcPr>
          <w:p w14:paraId="68A91B6B" w14:textId="77777777" w:rsidR="00E06276" w:rsidRDefault="00E06276" w:rsidP="006B6E7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78D04C3" w14:textId="1316B1A1" w:rsidR="00EE0F47" w:rsidRDefault="00EE0F47" w:rsidP="006B6E7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ADD MORE ROWS AS NEEDED</w:t>
            </w:r>
          </w:p>
          <w:p w14:paraId="57FC912B" w14:textId="77777777" w:rsidR="00EE0F47" w:rsidRDefault="00EE0F47" w:rsidP="00EE0F47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26" w:type="dxa"/>
          </w:tcPr>
          <w:p w14:paraId="0F5A00C8" w14:textId="77777777" w:rsidR="00EE0F47" w:rsidRDefault="00EE0F47" w:rsidP="00EE0F47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6" w:type="dxa"/>
          </w:tcPr>
          <w:p w14:paraId="0ADCAA30" w14:textId="77777777" w:rsidR="00EE0F47" w:rsidRDefault="00EE0F47" w:rsidP="00EE0F47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</w:tcPr>
          <w:p w14:paraId="4E79A963" w14:textId="77777777" w:rsidR="00EE0F47" w:rsidRDefault="00EE0F47" w:rsidP="00EE0F47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60BD3FC" w14:textId="5CEDF0CA" w:rsidR="00216A37" w:rsidRPr="009E51CB" w:rsidRDefault="00216A37" w:rsidP="00216A37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p w14:paraId="4A989C8D" w14:textId="6D10D75D" w:rsidR="00703CF3" w:rsidRDefault="00703CF3" w:rsidP="006A3F8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A22F675" w14:textId="6A55C117" w:rsidR="00F62C1C" w:rsidRDefault="00F62C1C" w:rsidP="006A3F8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6DD8058" w14:textId="2A91ACE0" w:rsidR="00F62C1C" w:rsidRDefault="00F62C1C" w:rsidP="006A3F8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1A1DF6C" w14:textId="2A05081B" w:rsidR="00F62C1C" w:rsidRDefault="00F62C1C" w:rsidP="006A3F8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E14AD6E" w14:textId="1A4E2297" w:rsidR="00F62C1C" w:rsidRDefault="00F62C1C" w:rsidP="006A3F8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291B53A" w14:textId="6AE238A7" w:rsidR="00F62C1C" w:rsidRDefault="00F62C1C" w:rsidP="006A3F8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3A43C8F" w14:textId="77777777" w:rsidR="00F62C1C" w:rsidRDefault="00F62C1C" w:rsidP="006A3F8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AA9369E" w14:textId="6E9AFAE9" w:rsidR="00CC3673" w:rsidRDefault="00216A37" w:rsidP="003F50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3673">
        <w:rPr>
          <w:rFonts w:ascii="Arial" w:hAnsi="Arial" w:cs="Arial"/>
          <w:sz w:val="20"/>
          <w:szCs w:val="20"/>
        </w:rPr>
        <w:t xml:space="preserve">Describe wheelchair configuration needed to maximize function (e.g. specific seat width/depth, back height, seat to floor height, axle position, seat to back angle, tilt, power assist, etc.) </w:t>
      </w:r>
    </w:p>
    <w:p w14:paraId="06C881BC" w14:textId="5525C982" w:rsidR="00CC3673" w:rsidRDefault="00CC3673" w:rsidP="00CC3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5B0739E" w14:textId="7D5043BE" w:rsidR="00CC3673" w:rsidRDefault="00CC3673" w:rsidP="00CC3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B43DDF1" w14:textId="6A58774F" w:rsidR="00CC3673" w:rsidRDefault="00CC3673" w:rsidP="00CC3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EE5FE6B" w14:textId="77777777" w:rsidR="00CC3673" w:rsidRDefault="00CC3673" w:rsidP="00CC3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C6EEF4A" w14:textId="385E3E37" w:rsidR="00CC3673" w:rsidRDefault="00CC3673" w:rsidP="00CC3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2859AAD" w14:textId="77777777" w:rsidR="00CC3673" w:rsidRDefault="00CC3673" w:rsidP="00CC3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66CD6E8" w14:textId="5E67D41D" w:rsidR="00CC3673" w:rsidRDefault="00CC3673" w:rsidP="00CC3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0413AB8" w14:textId="77777777" w:rsidR="00CC3673" w:rsidRDefault="00CC3673" w:rsidP="00CC3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6B22315" w14:textId="4AF89A72" w:rsidR="00CC3673" w:rsidRDefault="00CC3673" w:rsidP="00CC3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E49DBA2" w14:textId="327BB5FC" w:rsidR="00CC3673" w:rsidRDefault="00CC3673" w:rsidP="00CC3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F01601C" w14:textId="77777777" w:rsidR="00CC3673" w:rsidRDefault="00CC3673" w:rsidP="00CC3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06F4E26" w14:textId="77777777" w:rsidR="00CC3673" w:rsidRDefault="00CC3673" w:rsidP="00CC3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8051850" w14:textId="5000B7CB" w:rsidR="00CC3673" w:rsidRDefault="00CC3673" w:rsidP="003F50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3673">
        <w:rPr>
          <w:rFonts w:ascii="Arial" w:hAnsi="Arial" w:cs="Arial"/>
          <w:sz w:val="20"/>
          <w:szCs w:val="20"/>
        </w:rPr>
        <w:t>Describe features of seat / back support and postural supports needed for functional mobility</w:t>
      </w:r>
    </w:p>
    <w:p w14:paraId="4697D112" w14:textId="38E1D906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4F9E89" w14:textId="02D0EAAB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C74317" w14:textId="2E65A033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BFA304" w14:textId="71768B0B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C11BE8" w14:textId="77777777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021EE4" w14:textId="2A8B9865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622159" w14:textId="77777777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62EFE6" w14:textId="009A3003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309452" w14:textId="77777777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FEC6EA" w14:textId="2D21D673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2CD2A5" w14:textId="0099C7C1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90F95A" w14:textId="77777777" w:rsidR="00CC3673" w:rsidRP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59B1A5" w14:textId="70A6C064" w:rsidR="00CC3673" w:rsidRDefault="00CC3673" w:rsidP="00CC36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2A43">
        <w:rPr>
          <w:rFonts w:ascii="Arial" w:hAnsi="Arial" w:cs="Arial"/>
          <w:sz w:val="20"/>
          <w:szCs w:val="20"/>
        </w:rPr>
        <w:t>Explain why the lower level MWC</w:t>
      </w:r>
      <w:r>
        <w:rPr>
          <w:rFonts w:ascii="Arial" w:hAnsi="Arial" w:cs="Arial"/>
          <w:sz w:val="20"/>
          <w:szCs w:val="20"/>
        </w:rPr>
        <w:t xml:space="preserve"> or PWC</w:t>
      </w:r>
      <w:r w:rsidRPr="00612A43">
        <w:rPr>
          <w:rFonts w:ascii="Arial" w:hAnsi="Arial" w:cs="Arial"/>
          <w:sz w:val="20"/>
          <w:szCs w:val="20"/>
        </w:rPr>
        <w:t xml:space="preserve"> cannot be configured and/or will not meet patient’s needs.</w:t>
      </w:r>
    </w:p>
    <w:p w14:paraId="482FBCA5" w14:textId="278E0E70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CCB8AE" w14:textId="3BD5A475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12EDA8" w14:textId="00B6CE3C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127478" w14:textId="5F0ADA90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6FA9C7" w14:textId="77A6382F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C64FA5" w14:textId="77777777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6B176" w14:textId="07D2E3DF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7C99FC" w14:textId="072C2654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C70675" w14:textId="77777777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56F4A6" w14:textId="18F473CD" w:rsid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0B3DBC" w14:textId="77777777" w:rsidR="00CC3673" w:rsidRPr="00CC3673" w:rsidRDefault="00CC3673" w:rsidP="00CC3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4C5353" w14:textId="77777777" w:rsidR="00CC3673" w:rsidRPr="006B6E7B" w:rsidRDefault="00CC3673" w:rsidP="00CC36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12A43">
        <w:rPr>
          <w:rFonts w:ascii="Arial" w:hAnsi="Arial" w:cs="Arial"/>
          <w:sz w:val="20"/>
          <w:szCs w:val="20"/>
        </w:rPr>
        <w:t>Describe how recommended MWC</w:t>
      </w:r>
      <w:r>
        <w:rPr>
          <w:rFonts w:ascii="Arial" w:hAnsi="Arial" w:cs="Arial"/>
          <w:sz w:val="20"/>
          <w:szCs w:val="20"/>
        </w:rPr>
        <w:t xml:space="preserve"> or PWC</w:t>
      </w:r>
      <w:r w:rsidRPr="00612A43">
        <w:rPr>
          <w:rFonts w:ascii="Arial" w:hAnsi="Arial" w:cs="Arial"/>
          <w:sz w:val="20"/>
          <w:szCs w:val="20"/>
        </w:rPr>
        <w:t xml:space="preserve"> will improve patient’s ability to participate in ADLs and IADLs.</w:t>
      </w:r>
    </w:p>
    <w:p w14:paraId="39232546" w14:textId="77777777" w:rsidR="00CC3673" w:rsidRPr="00CC3673" w:rsidRDefault="00CC3673" w:rsidP="00CC3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920B265" w14:textId="6682737A" w:rsidR="00216A37" w:rsidRDefault="00216A37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p w14:paraId="734B38FA" w14:textId="755337C3" w:rsidR="00CC3673" w:rsidRDefault="00CC3673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sectPr w:rsidR="00CC3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5D897" w14:textId="77777777" w:rsidR="003622D9" w:rsidRDefault="003622D9" w:rsidP="00EB0EF4">
      <w:pPr>
        <w:spacing w:after="0" w:line="240" w:lineRule="auto"/>
      </w:pPr>
      <w:r>
        <w:separator/>
      </w:r>
    </w:p>
  </w:endnote>
  <w:endnote w:type="continuationSeparator" w:id="0">
    <w:p w14:paraId="2D1E399C" w14:textId="77777777" w:rsidR="003622D9" w:rsidRDefault="003622D9" w:rsidP="00EB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9BDDE" w14:textId="77777777" w:rsidR="00BC2B8E" w:rsidRDefault="00BC2B8E" w:rsidP="00BC2B8E">
    <w:pPr>
      <w:pStyle w:val="Footer"/>
    </w:pPr>
    <w:r>
      <w:rPr>
        <w:color w:val="808080" w:themeColor="background1" w:themeShade="80"/>
      </w:rPr>
      <w:t>Copyright © 2020 Laura J. Cohen PhD, PT, ATP/SMS &amp; Penny J. Powers PT, MS, ATP</w:t>
    </w:r>
    <w:r>
      <w:t xml:space="preserve">               </w:t>
    </w:r>
    <w:sdt>
      <w:sdtPr>
        <w:id w:val="-5516982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73FFC">
              <w:rPr>
                <w:color w:val="808080" w:themeColor="background1" w:themeShade="80"/>
              </w:rPr>
              <w:t xml:space="preserve">Page </w:t>
            </w:r>
            <w:r w:rsidRPr="00D73FFC">
              <w:rPr>
                <w:color w:val="808080" w:themeColor="background1" w:themeShade="80"/>
              </w:rPr>
              <w:fldChar w:fldCharType="begin"/>
            </w:r>
            <w:r w:rsidRPr="00D73FFC">
              <w:rPr>
                <w:color w:val="808080" w:themeColor="background1" w:themeShade="80"/>
              </w:rPr>
              <w:instrText xml:space="preserve"> PAGE </w:instrText>
            </w:r>
            <w:r w:rsidRPr="00D73FFC">
              <w:rPr>
                <w:color w:val="808080" w:themeColor="background1" w:themeShade="80"/>
              </w:rPr>
              <w:fldChar w:fldCharType="separate"/>
            </w:r>
            <w:r>
              <w:rPr>
                <w:color w:val="808080" w:themeColor="background1" w:themeShade="80"/>
              </w:rPr>
              <w:t>7</w:t>
            </w:r>
            <w:r w:rsidRPr="00D73FFC">
              <w:rPr>
                <w:color w:val="808080" w:themeColor="background1" w:themeShade="80"/>
              </w:rPr>
              <w:fldChar w:fldCharType="end"/>
            </w:r>
            <w:r w:rsidRPr="00D73FFC">
              <w:rPr>
                <w:color w:val="808080" w:themeColor="background1" w:themeShade="80"/>
              </w:rPr>
              <w:t xml:space="preserve"> of </w:t>
            </w:r>
            <w:r w:rsidRPr="00D73FFC">
              <w:rPr>
                <w:color w:val="808080" w:themeColor="background1" w:themeShade="80"/>
              </w:rPr>
              <w:fldChar w:fldCharType="begin"/>
            </w:r>
            <w:r w:rsidRPr="00D73FFC">
              <w:rPr>
                <w:color w:val="808080" w:themeColor="background1" w:themeShade="80"/>
              </w:rPr>
              <w:instrText xml:space="preserve"> NUMPAGES  </w:instrText>
            </w:r>
            <w:r w:rsidRPr="00D73FFC">
              <w:rPr>
                <w:color w:val="808080" w:themeColor="background1" w:themeShade="80"/>
              </w:rPr>
              <w:fldChar w:fldCharType="separate"/>
            </w:r>
            <w:r>
              <w:rPr>
                <w:color w:val="808080" w:themeColor="background1" w:themeShade="80"/>
              </w:rPr>
              <w:t>7</w:t>
            </w:r>
            <w:r w:rsidRPr="00D73FFC">
              <w:rPr>
                <w:color w:val="808080" w:themeColor="background1" w:themeShade="80"/>
              </w:rPr>
              <w:fldChar w:fldCharType="end"/>
            </w:r>
          </w:sdtContent>
        </w:sdt>
      </w:sdtContent>
    </w:sdt>
  </w:p>
  <w:p w14:paraId="77E2AFFC" w14:textId="77777777" w:rsidR="00BC2B8E" w:rsidRDefault="00B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54390" w14:textId="77777777" w:rsidR="003622D9" w:rsidRDefault="003622D9" w:rsidP="00EB0EF4">
      <w:pPr>
        <w:spacing w:after="0" w:line="240" w:lineRule="auto"/>
      </w:pPr>
      <w:r>
        <w:separator/>
      </w:r>
    </w:p>
  </w:footnote>
  <w:footnote w:type="continuationSeparator" w:id="0">
    <w:p w14:paraId="2EFC9B1E" w14:textId="77777777" w:rsidR="003622D9" w:rsidRDefault="003622D9" w:rsidP="00EB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AB854" w14:textId="1D2D58DA" w:rsidR="00A36F94" w:rsidRDefault="009E0A55" w:rsidP="009E51CB">
    <w:pPr>
      <w:pStyle w:val="Header"/>
    </w:pPr>
    <w:r>
      <w:t>Case Scenario #3 T10 Para</w:t>
    </w:r>
    <w:r>
      <w:tab/>
    </w:r>
    <w:r>
      <w:tab/>
    </w:r>
  </w:p>
  <w:p w14:paraId="0AF5543C" w14:textId="77777777" w:rsidR="00EB0EF4" w:rsidRDefault="00EB0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2A36"/>
    <w:multiLevelType w:val="hybridMultilevel"/>
    <w:tmpl w:val="0EF07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842"/>
    <w:multiLevelType w:val="hybridMultilevel"/>
    <w:tmpl w:val="144E3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54537C"/>
    <w:multiLevelType w:val="hybridMultilevel"/>
    <w:tmpl w:val="245AF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E1BAB"/>
    <w:multiLevelType w:val="hybridMultilevel"/>
    <w:tmpl w:val="52481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9CF2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67AB"/>
    <w:multiLevelType w:val="hybridMultilevel"/>
    <w:tmpl w:val="B50E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831F90"/>
    <w:multiLevelType w:val="hybridMultilevel"/>
    <w:tmpl w:val="FC58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557E45"/>
    <w:multiLevelType w:val="hybridMultilevel"/>
    <w:tmpl w:val="52481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9CF2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E20FC"/>
    <w:multiLevelType w:val="hybridMultilevel"/>
    <w:tmpl w:val="3B42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8F782D"/>
    <w:multiLevelType w:val="hybridMultilevel"/>
    <w:tmpl w:val="5AD2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B03788"/>
    <w:multiLevelType w:val="hybridMultilevel"/>
    <w:tmpl w:val="52481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9CF2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E6963"/>
    <w:multiLevelType w:val="hybridMultilevel"/>
    <w:tmpl w:val="995E40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242AEB"/>
    <w:multiLevelType w:val="hybridMultilevel"/>
    <w:tmpl w:val="4824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32C77"/>
    <w:multiLevelType w:val="hybridMultilevel"/>
    <w:tmpl w:val="33E8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99"/>
    <w:rsid w:val="00000C5B"/>
    <w:rsid w:val="00023F8E"/>
    <w:rsid w:val="00026AC0"/>
    <w:rsid w:val="00031CE7"/>
    <w:rsid w:val="00033F13"/>
    <w:rsid w:val="00043A1E"/>
    <w:rsid w:val="00050EAA"/>
    <w:rsid w:val="00053A52"/>
    <w:rsid w:val="000660E3"/>
    <w:rsid w:val="00067D23"/>
    <w:rsid w:val="0007210D"/>
    <w:rsid w:val="00093E81"/>
    <w:rsid w:val="000B2DAF"/>
    <w:rsid w:val="000B335E"/>
    <w:rsid w:val="000C3627"/>
    <w:rsid w:val="000C64F0"/>
    <w:rsid w:val="000D1F08"/>
    <w:rsid w:val="000D2252"/>
    <w:rsid w:val="000D2672"/>
    <w:rsid w:val="000D61CA"/>
    <w:rsid w:val="000D72DB"/>
    <w:rsid w:val="000F4106"/>
    <w:rsid w:val="000F7CEA"/>
    <w:rsid w:val="00106123"/>
    <w:rsid w:val="00107DE0"/>
    <w:rsid w:val="00107F8B"/>
    <w:rsid w:val="0011185F"/>
    <w:rsid w:val="00121E3C"/>
    <w:rsid w:val="00127058"/>
    <w:rsid w:val="00137F00"/>
    <w:rsid w:val="0014354A"/>
    <w:rsid w:val="00146CAE"/>
    <w:rsid w:val="0014795B"/>
    <w:rsid w:val="00162039"/>
    <w:rsid w:val="001636AF"/>
    <w:rsid w:val="001638E4"/>
    <w:rsid w:val="0017255C"/>
    <w:rsid w:val="001779D9"/>
    <w:rsid w:val="001834D2"/>
    <w:rsid w:val="0019235B"/>
    <w:rsid w:val="00194723"/>
    <w:rsid w:val="00196781"/>
    <w:rsid w:val="001A3998"/>
    <w:rsid w:val="001B1A1F"/>
    <w:rsid w:val="001B5A5A"/>
    <w:rsid w:val="001C2F76"/>
    <w:rsid w:val="001F340E"/>
    <w:rsid w:val="001F6026"/>
    <w:rsid w:val="0020771E"/>
    <w:rsid w:val="0021077E"/>
    <w:rsid w:val="00216A37"/>
    <w:rsid w:val="00233DE3"/>
    <w:rsid w:val="00241106"/>
    <w:rsid w:val="00250F33"/>
    <w:rsid w:val="00251E77"/>
    <w:rsid w:val="002539F5"/>
    <w:rsid w:val="002612C1"/>
    <w:rsid w:val="0026640B"/>
    <w:rsid w:val="00266BAF"/>
    <w:rsid w:val="002801AE"/>
    <w:rsid w:val="002939D3"/>
    <w:rsid w:val="002A74E6"/>
    <w:rsid w:val="002B5DD2"/>
    <w:rsid w:val="002B7C1E"/>
    <w:rsid w:val="002D4375"/>
    <w:rsid w:val="002F5525"/>
    <w:rsid w:val="002F7C94"/>
    <w:rsid w:val="0030142E"/>
    <w:rsid w:val="00307CB0"/>
    <w:rsid w:val="003110D1"/>
    <w:rsid w:val="00336F28"/>
    <w:rsid w:val="00340430"/>
    <w:rsid w:val="00342ED7"/>
    <w:rsid w:val="003622D9"/>
    <w:rsid w:val="00362B65"/>
    <w:rsid w:val="0036404D"/>
    <w:rsid w:val="00364F64"/>
    <w:rsid w:val="00373425"/>
    <w:rsid w:val="0037650D"/>
    <w:rsid w:val="00381A7B"/>
    <w:rsid w:val="00385C08"/>
    <w:rsid w:val="00390E2D"/>
    <w:rsid w:val="003917E1"/>
    <w:rsid w:val="0039184A"/>
    <w:rsid w:val="003A45AC"/>
    <w:rsid w:val="003C67EB"/>
    <w:rsid w:val="003E1E34"/>
    <w:rsid w:val="003E2C22"/>
    <w:rsid w:val="003E459E"/>
    <w:rsid w:val="003E6A90"/>
    <w:rsid w:val="003F103B"/>
    <w:rsid w:val="004006F2"/>
    <w:rsid w:val="00411DFC"/>
    <w:rsid w:val="00413D81"/>
    <w:rsid w:val="0042799C"/>
    <w:rsid w:val="00435B74"/>
    <w:rsid w:val="0045184F"/>
    <w:rsid w:val="00452FD6"/>
    <w:rsid w:val="00455EAA"/>
    <w:rsid w:val="00456846"/>
    <w:rsid w:val="00462C87"/>
    <w:rsid w:val="0046700D"/>
    <w:rsid w:val="004735A2"/>
    <w:rsid w:val="00474AA7"/>
    <w:rsid w:val="004754D8"/>
    <w:rsid w:val="004922F5"/>
    <w:rsid w:val="00496138"/>
    <w:rsid w:val="004A640F"/>
    <w:rsid w:val="004B6CD5"/>
    <w:rsid w:val="004C59CE"/>
    <w:rsid w:val="004D0217"/>
    <w:rsid w:val="004D197B"/>
    <w:rsid w:val="004D1FF2"/>
    <w:rsid w:val="004D72AD"/>
    <w:rsid w:val="004D7EA7"/>
    <w:rsid w:val="004E323D"/>
    <w:rsid w:val="004E3AA0"/>
    <w:rsid w:val="004E45C7"/>
    <w:rsid w:val="004E644C"/>
    <w:rsid w:val="004E7430"/>
    <w:rsid w:val="004E7732"/>
    <w:rsid w:val="004F00FC"/>
    <w:rsid w:val="004F10C3"/>
    <w:rsid w:val="004F1906"/>
    <w:rsid w:val="004F66FD"/>
    <w:rsid w:val="00500292"/>
    <w:rsid w:val="00500F64"/>
    <w:rsid w:val="00501AF5"/>
    <w:rsid w:val="00506C77"/>
    <w:rsid w:val="00516E54"/>
    <w:rsid w:val="005414C3"/>
    <w:rsid w:val="0054286F"/>
    <w:rsid w:val="00545499"/>
    <w:rsid w:val="00546CF5"/>
    <w:rsid w:val="0056253E"/>
    <w:rsid w:val="00576125"/>
    <w:rsid w:val="00584A0C"/>
    <w:rsid w:val="0058562B"/>
    <w:rsid w:val="00586746"/>
    <w:rsid w:val="005A0173"/>
    <w:rsid w:val="005A15A6"/>
    <w:rsid w:val="005A1E02"/>
    <w:rsid w:val="005A2015"/>
    <w:rsid w:val="005B002B"/>
    <w:rsid w:val="005B353D"/>
    <w:rsid w:val="005B46EA"/>
    <w:rsid w:val="005C03C2"/>
    <w:rsid w:val="005C2B88"/>
    <w:rsid w:val="005D34BF"/>
    <w:rsid w:val="005E796B"/>
    <w:rsid w:val="005F4B95"/>
    <w:rsid w:val="00600366"/>
    <w:rsid w:val="0060083B"/>
    <w:rsid w:val="00605C47"/>
    <w:rsid w:val="00606EE6"/>
    <w:rsid w:val="006078BD"/>
    <w:rsid w:val="00612A43"/>
    <w:rsid w:val="00613EF2"/>
    <w:rsid w:val="00615CDF"/>
    <w:rsid w:val="00617032"/>
    <w:rsid w:val="006215A7"/>
    <w:rsid w:val="006244E7"/>
    <w:rsid w:val="00633981"/>
    <w:rsid w:val="00647695"/>
    <w:rsid w:val="006476B6"/>
    <w:rsid w:val="00650FC2"/>
    <w:rsid w:val="00657EB3"/>
    <w:rsid w:val="00661BF9"/>
    <w:rsid w:val="00663B3C"/>
    <w:rsid w:val="00671EF2"/>
    <w:rsid w:val="006759AD"/>
    <w:rsid w:val="00683DEC"/>
    <w:rsid w:val="006920C8"/>
    <w:rsid w:val="006A0B7A"/>
    <w:rsid w:val="006A3F4A"/>
    <w:rsid w:val="006A3F80"/>
    <w:rsid w:val="006B4743"/>
    <w:rsid w:val="006B6E7B"/>
    <w:rsid w:val="006C011E"/>
    <w:rsid w:val="006C6C8E"/>
    <w:rsid w:val="006D2BE0"/>
    <w:rsid w:val="006E58FB"/>
    <w:rsid w:val="006F1AA1"/>
    <w:rsid w:val="006F5241"/>
    <w:rsid w:val="006F7DA0"/>
    <w:rsid w:val="0070010C"/>
    <w:rsid w:val="007013D3"/>
    <w:rsid w:val="00703CF3"/>
    <w:rsid w:val="00716DA2"/>
    <w:rsid w:val="00720AE5"/>
    <w:rsid w:val="00723C3A"/>
    <w:rsid w:val="00727AC1"/>
    <w:rsid w:val="0074298F"/>
    <w:rsid w:val="00763E8F"/>
    <w:rsid w:val="007833BA"/>
    <w:rsid w:val="00785C16"/>
    <w:rsid w:val="007908D9"/>
    <w:rsid w:val="00791900"/>
    <w:rsid w:val="007947BE"/>
    <w:rsid w:val="0079542E"/>
    <w:rsid w:val="00795E3D"/>
    <w:rsid w:val="00797DFC"/>
    <w:rsid w:val="007B5023"/>
    <w:rsid w:val="007B5C80"/>
    <w:rsid w:val="007C335F"/>
    <w:rsid w:val="007D1CD7"/>
    <w:rsid w:val="007D4569"/>
    <w:rsid w:val="007D673A"/>
    <w:rsid w:val="007D67E0"/>
    <w:rsid w:val="007E5588"/>
    <w:rsid w:val="007E71A7"/>
    <w:rsid w:val="00802564"/>
    <w:rsid w:val="00804A1D"/>
    <w:rsid w:val="008217C7"/>
    <w:rsid w:val="00825F9F"/>
    <w:rsid w:val="00830379"/>
    <w:rsid w:val="00843334"/>
    <w:rsid w:val="0084699C"/>
    <w:rsid w:val="00851DF5"/>
    <w:rsid w:val="0086050A"/>
    <w:rsid w:val="00863A9E"/>
    <w:rsid w:val="00875405"/>
    <w:rsid w:val="00876636"/>
    <w:rsid w:val="0089243A"/>
    <w:rsid w:val="008A443F"/>
    <w:rsid w:val="008B233C"/>
    <w:rsid w:val="008B2796"/>
    <w:rsid w:val="008C344F"/>
    <w:rsid w:val="008D388C"/>
    <w:rsid w:val="008D4C8E"/>
    <w:rsid w:val="008D77B3"/>
    <w:rsid w:val="008F29E5"/>
    <w:rsid w:val="00900D5C"/>
    <w:rsid w:val="0091489E"/>
    <w:rsid w:val="00917E85"/>
    <w:rsid w:val="009331A0"/>
    <w:rsid w:val="00945A61"/>
    <w:rsid w:val="009710C5"/>
    <w:rsid w:val="00974E04"/>
    <w:rsid w:val="00980A8C"/>
    <w:rsid w:val="00986588"/>
    <w:rsid w:val="009873A1"/>
    <w:rsid w:val="00994C48"/>
    <w:rsid w:val="009950DA"/>
    <w:rsid w:val="009973DE"/>
    <w:rsid w:val="009A4A43"/>
    <w:rsid w:val="009A7348"/>
    <w:rsid w:val="009A76E7"/>
    <w:rsid w:val="009B4579"/>
    <w:rsid w:val="009C24F2"/>
    <w:rsid w:val="009C4241"/>
    <w:rsid w:val="009D1B27"/>
    <w:rsid w:val="009D6FE2"/>
    <w:rsid w:val="009E0A55"/>
    <w:rsid w:val="009E3E4F"/>
    <w:rsid w:val="009E51CB"/>
    <w:rsid w:val="009F207A"/>
    <w:rsid w:val="009F4348"/>
    <w:rsid w:val="00A07A56"/>
    <w:rsid w:val="00A2403A"/>
    <w:rsid w:val="00A34CA3"/>
    <w:rsid w:val="00A36F94"/>
    <w:rsid w:val="00A43233"/>
    <w:rsid w:val="00A51522"/>
    <w:rsid w:val="00A55D0A"/>
    <w:rsid w:val="00A653AE"/>
    <w:rsid w:val="00A65CFD"/>
    <w:rsid w:val="00A70288"/>
    <w:rsid w:val="00A73BBB"/>
    <w:rsid w:val="00A7450A"/>
    <w:rsid w:val="00A81321"/>
    <w:rsid w:val="00A8428B"/>
    <w:rsid w:val="00A9253F"/>
    <w:rsid w:val="00A95775"/>
    <w:rsid w:val="00A97357"/>
    <w:rsid w:val="00AA300A"/>
    <w:rsid w:val="00AC2083"/>
    <w:rsid w:val="00AD44F3"/>
    <w:rsid w:val="00AE2514"/>
    <w:rsid w:val="00AF10FA"/>
    <w:rsid w:val="00AF2586"/>
    <w:rsid w:val="00B059FD"/>
    <w:rsid w:val="00B21570"/>
    <w:rsid w:val="00B234D6"/>
    <w:rsid w:val="00B35BFE"/>
    <w:rsid w:val="00B36658"/>
    <w:rsid w:val="00B4015A"/>
    <w:rsid w:val="00B47E46"/>
    <w:rsid w:val="00B73DA6"/>
    <w:rsid w:val="00B8066F"/>
    <w:rsid w:val="00B80F6F"/>
    <w:rsid w:val="00B8430A"/>
    <w:rsid w:val="00B92CA1"/>
    <w:rsid w:val="00B92D8D"/>
    <w:rsid w:val="00B977DD"/>
    <w:rsid w:val="00BA2C9C"/>
    <w:rsid w:val="00BB6E3C"/>
    <w:rsid w:val="00BC2B8E"/>
    <w:rsid w:val="00BD0F8C"/>
    <w:rsid w:val="00BD1C24"/>
    <w:rsid w:val="00BE5912"/>
    <w:rsid w:val="00BF41F6"/>
    <w:rsid w:val="00C12D15"/>
    <w:rsid w:val="00C22980"/>
    <w:rsid w:val="00C336D8"/>
    <w:rsid w:val="00C43E45"/>
    <w:rsid w:val="00C6487F"/>
    <w:rsid w:val="00C72584"/>
    <w:rsid w:val="00C74793"/>
    <w:rsid w:val="00C86501"/>
    <w:rsid w:val="00C964EC"/>
    <w:rsid w:val="00C96B08"/>
    <w:rsid w:val="00CA41DB"/>
    <w:rsid w:val="00CB247C"/>
    <w:rsid w:val="00CC0CF0"/>
    <w:rsid w:val="00CC3673"/>
    <w:rsid w:val="00CE2A78"/>
    <w:rsid w:val="00D0749B"/>
    <w:rsid w:val="00D128F8"/>
    <w:rsid w:val="00D17680"/>
    <w:rsid w:val="00D364E0"/>
    <w:rsid w:val="00D563B8"/>
    <w:rsid w:val="00D56F03"/>
    <w:rsid w:val="00D62521"/>
    <w:rsid w:val="00D62B88"/>
    <w:rsid w:val="00D73715"/>
    <w:rsid w:val="00D80C01"/>
    <w:rsid w:val="00D81249"/>
    <w:rsid w:val="00D8671A"/>
    <w:rsid w:val="00D87037"/>
    <w:rsid w:val="00DA0005"/>
    <w:rsid w:val="00DB3F1B"/>
    <w:rsid w:val="00DB50BD"/>
    <w:rsid w:val="00DC0DE0"/>
    <w:rsid w:val="00DD35B1"/>
    <w:rsid w:val="00DE4EC3"/>
    <w:rsid w:val="00E034B6"/>
    <w:rsid w:val="00E047B5"/>
    <w:rsid w:val="00E048B9"/>
    <w:rsid w:val="00E05EA4"/>
    <w:rsid w:val="00E06276"/>
    <w:rsid w:val="00E0771D"/>
    <w:rsid w:val="00E10A24"/>
    <w:rsid w:val="00E25893"/>
    <w:rsid w:val="00E26779"/>
    <w:rsid w:val="00E35349"/>
    <w:rsid w:val="00E37382"/>
    <w:rsid w:val="00E46AAC"/>
    <w:rsid w:val="00E471C5"/>
    <w:rsid w:val="00E5600F"/>
    <w:rsid w:val="00E563A0"/>
    <w:rsid w:val="00E66857"/>
    <w:rsid w:val="00E833E6"/>
    <w:rsid w:val="00E840C2"/>
    <w:rsid w:val="00E847C2"/>
    <w:rsid w:val="00E84C66"/>
    <w:rsid w:val="00E852AA"/>
    <w:rsid w:val="00E94615"/>
    <w:rsid w:val="00E95514"/>
    <w:rsid w:val="00EA4400"/>
    <w:rsid w:val="00EA6FF1"/>
    <w:rsid w:val="00EB03A9"/>
    <w:rsid w:val="00EB0EF4"/>
    <w:rsid w:val="00EB3B45"/>
    <w:rsid w:val="00EB45E1"/>
    <w:rsid w:val="00EB6D97"/>
    <w:rsid w:val="00EC0D82"/>
    <w:rsid w:val="00EC1719"/>
    <w:rsid w:val="00ED079B"/>
    <w:rsid w:val="00ED2377"/>
    <w:rsid w:val="00ED365F"/>
    <w:rsid w:val="00ED62AB"/>
    <w:rsid w:val="00EE0F47"/>
    <w:rsid w:val="00EF07DD"/>
    <w:rsid w:val="00EF7A43"/>
    <w:rsid w:val="00F03CBF"/>
    <w:rsid w:val="00F05437"/>
    <w:rsid w:val="00F06F32"/>
    <w:rsid w:val="00F1247C"/>
    <w:rsid w:val="00F1394F"/>
    <w:rsid w:val="00F379C8"/>
    <w:rsid w:val="00F45DE8"/>
    <w:rsid w:val="00F55195"/>
    <w:rsid w:val="00F601BC"/>
    <w:rsid w:val="00F62C1C"/>
    <w:rsid w:val="00F64499"/>
    <w:rsid w:val="00F71353"/>
    <w:rsid w:val="00F7263B"/>
    <w:rsid w:val="00F77E5D"/>
    <w:rsid w:val="00F8129D"/>
    <w:rsid w:val="00F84E97"/>
    <w:rsid w:val="00FA02EA"/>
    <w:rsid w:val="00FB4CAD"/>
    <w:rsid w:val="00FB5D51"/>
    <w:rsid w:val="00FD151E"/>
    <w:rsid w:val="00FD586D"/>
    <w:rsid w:val="00FD5B10"/>
    <w:rsid w:val="00FE1CC8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4F42"/>
  <w15:chartTrackingRefBased/>
  <w15:docId w15:val="{C98E3C60-4D3B-472D-8C02-82C0760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F4"/>
  </w:style>
  <w:style w:type="paragraph" w:styleId="Footer">
    <w:name w:val="footer"/>
    <w:basedOn w:val="Normal"/>
    <w:link w:val="FooterChar"/>
    <w:uiPriority w:val="99"/>
    <w:unhideWhenUsed/>
    <w:rsid w:val="00EB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F4"/>
  </w:style>
  <w:style w:type="paragraph" w:styleId="BalloonText">
    <w:name w:val="Balloon Text"/>
    <w:basedOn w:val="Normal"/>
    <w:link w:val="BalloonTextChar"/>
    <w:uiPriority w:val="99"/>
    <w:semiHidden/>
    <w:unhideWhenUsed/>
    <w:rsid w:val="00301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793"/>
    <w:pPr>
      <w:ind w:left="720"/>
      <w:contextualSpacing/>
    </w:pPr>
  </w:style>
  <w:style w:type="paragraph" w:customStyle="1" w:styleId="Default">
    <w:name w:val="Default"/>
    <w:rsid w:val="00043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6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B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B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0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A01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C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E16C3C6C98D40A2222BC017496F68" ma:contentTypeVersion="10" ma:contentTypeDescription="Create a new document." ma:contentTypeScope="" ma:versionID="73be9474f671e5ef612c3e0ecc79b508">
  <xsd:schema xmlns:xsd="http://www.w3.org/2001/XMLSchema" xmlns:xs="http://www.w3.org/2001/XMLSchema" xmlns:p="http://schemas.microsoft.com/office/2006/metadata/properties" xmlns:ns3="1311ae9d-847d-4e94-88b2-a56c7d68253b" targetNamespace="http://schemas.microsoft.com/office/2006/metadata/properties" ma:root="true" ma:fieldsID="05c9a4457ad93490d9f284e646f7898a" ns3:_="">
    <xsd:import namespace="1311ae9d-847d-4e94-88b2-a56c7d682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1ae9d-847d-4e94-88b2-a56c7d682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F4051-94E6-43D6-B525-C7A37B18A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1ae9d-847d-4e94-88b2-a56c7d68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6A8BA-3243-44E4-8315-5CF2BB790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CA7A2-8D20-425F-AF09-B6A3A271EE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1B550F-1B32-4E4E-B7F1-9044C1C9AB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Penny</dc:creator>
  <cp:keywords/>
  <dc:description/>
  <cp:lastModifiedBy>Laura Cohen</cp:lastModifiedBy>
  <cp:revision>16</cp:revision>
  <dcterms:created xsi:type="dcterms:W3CDTF">2020-06-25T13:59:00Z</dcterms:created>
  <dcterms:modified xsi:type="dcterms:W3CDTF">2020-06-25T19:11:00Z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0x01010002FE16C3C6C98D40A2222BC017496F68</vt:lpwstr>
  </property>
</Properties>
</file>